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3E0FF" w14:textId="77777777" w:rsidR="00260987" w:rsidRPr="00DC2452" w:rsidRDefault="00D86DDA" w:rsidP="00936883">
      <w:pPr>
        <w:spacing w:after="0" w:line="240" w:lineRule="auto"/>
        <w:rPr>
          <w:rFonts w:ascii="Calibri" w:hAnsi="Calibri" w:cs="Calibri"/>
        </w:rPr>
      </w:pPr>
      <w:r w:rsidRPr="00DC2452">
        <w:rPr>
          <w:rFonts w:ascii="Calibri" w:hAnsi="Calibri" w:cs="Calibri"/>
        </w:rPr>
        <w:t>Medieninformation</w:t>
      </w:r>
    </w:p>
    <w:p w14:paraId="311B7D97" w14:textId="7A3CC5A3" w:rsidR="00FA6066" w:rsidRPr="00DC2452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DC2452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5EE09005" w14:textId="2777E38A" w:rsidR="00472F3F" w:rsidRDefault="00472F3F" w:rsidP="00472F3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de-DE" w:eastAsia="en-US"/>
        </w:rPr>
      </w:pPr>
      <w:r w:rsidRPr="00DC2452">
        <w:rPr>
          <w:rFonts w:ascii="Calibri" w:eastAsia="Calibri" w:hAnsi="Calibri"/>
          <w:b/>
          <w:lang w:eastAsia="en-US"/>
        </w:rPr>
        <w:t>Mit links die Welt rette</w:t>
      </w:r>
      <w:r w:rsidR="00112215" w:rsidRPr="00DC2452">
        <w:rPr>
          <w:rFonts w:ascii="Calibri" w:eastAsia="Calibri" w:hAnsi="Calibri"/>
          <w:b/>
          <w:lang w:eastAsia="en-US"/>
        </w:rPr>
        <w:t>n</w:t>
      </w:r>
      <w:r w:rsidRPr="00DC2452">
        <w:rPr>
          <w:rFonts w:ascii="Calibri" w:eastAsia="Calibri" w:hAnsi="Calibri"/>
          <w:b/>
          <w:lang w:eastAsia="en-US"/>
        </w:rPr>
        <w:t xml:space="preserve"> </w:t>
      </w:r>
      <w:r w:rsidR="00194279" w:rsidRPr="00DC2452">
        <w:rPr>
          <w:rFonts w:ascii="Calibri" w:eastAsia="Calibri" w:hAnsi="Calibri"/>
          <w:b/>
          <w:lang w:eastAsia="en-US"/>
        </w:rPr>
        <w:br/>
      </w:r>
      <w:r w:rsidRPr="00472F3F">
        <w:rPr>
          <w:rFonts w:ascii="Calibri" w:eastAsia="Calibri" w:hAnsi="Calibri"/>
          <w:bCs/>
          <w:lang w:val="de-DE" w:eastAsia="en-US"/>
        </w:rPr>
        <w:t>Caroline Peters und Klaus Lederer</w:t>
      </w:r>
    </w:p>
    <w:p w14:paraId="1D2C36BE" w14:textId="77777777" w:rsidR="00472F3F" w:rsidRDefault="00472F3F" w:rsidP="00472F3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val="de-DE" w:eastAsia="en-US"/>
        </w:rPr>
      </w:pPr>
    </w:p>
    <w:p w14:paraId="464F1210" w14:textId="77777777" w:rsidR="00472F3F" w:rsidRDefault="00472F3F" w:rsidP="00472F3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7D4B81A7" w14:textId="25184904" w:rsidR="00DC2452" w:rsidRDefault="00DC2452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104D1778" wp14:editId="73496B07">
            <wp:extent cx="2227177" cy="1484784"/>
            <wp:effectExtent l="0" t="0" r="1905" b="1270"/>
            <wp:docPr id="1896686475" name="Grafik 1" descr="Ein Bild, das Menschliches Gesicht, Kleidung, Person, Portr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86475" name="Grafik 1" descr="Ein Bild, das Menschliches Gesicht, Kleidung, Person, Porträ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163" cy="149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noProof/>
        </w:rPr>
        <w:drawing>
          <wp:inline distT="0" distB="0" distL="0" distR="0" wp14:anchorId="2FB5E603" wp14:editId="6B8BF52B">
            <wp:extent cx="2213585" cy="1476498"/>
            <wp:effectExtent l="0" t="0" r="0" b="0"/>
            <wp:docPr id="1536748902" name="Grafik 2" descr="Ein Bild, das Menschliches Gesicht, Person, Kleidung, Wan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748902" name="Grafik 2" descr="Ein Bild, das Menschliches Gesicht, Person, Kleidung, Wand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153" cy="148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85C5F" w14:textId="77777777" w:rsidR="00DC2452" w:rsidRDefault="00DC2452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298A457C" w:rsidR="00194279" w:rsidRDefault="00472F3F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72F3F">
        <w:rPr>
          <w:rFonts w:ascii="Calibri" w:hAnsi="Calibri" w:cs="Calibri"/>
        </w:rPr>
        <w:t xml:space="preserve">Nach der Abwahl </w:t>
      </w:r>
      <w:proofErr w:type="spellStart"/>
      <w:r w:rsidRPr="00472F3F">
        <w:rPr>
          <w:rFonts w:ascii="Calibri" w:hAnsi="Calibri" w:cs="Calibri"/>
        </w:rPr>
        <w:t>Órbans</w:t>
      </w:r>
      <w:proofErr w:type="spellEnd"/>
      <w:r w:rsidRPr="00472F3F">
        <w:rPr>
          <w:rFonts w:ascii="Calibri" w:hAnsi="Calibri" w:cs="Calibri"/>
        </w:rPr>
        <w:t xml:space="preserve"> bei den ungarischen Parlamentswahlen im April 2026 merkte der Publizist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 xml:space="preserve">Robert Misik an: </w:t>
      </w:r>
      <w:proofErr w:type="gramStart"/>
      <w:r w:rsidRPr="00472F3F">
        <w:rPr>
          <w:rFonts w:ascii="Calibri" w:hAnsi="Calibri" w:cs="Calibri"/>
        </w:rPr>
        <w:t>„</w:t>
      </w:r>
      <w:proofErr w:type="gramEnd"/>
      <w:r w:rsidRPr="00472F3F">
        <w:rPr>
          <w:rFonts w:ascii="Calibri" w:hAnsi="Calibri" w:cs="Calibri"/>
        </w:rPr>
        <w:t>Dass die demokratische Linke 15 Jahre demoralisiert und erfolglos gegen Orban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>anrennt, und dann ein gemäßigter Konservativer kommt, und den Autokraten mit viel Schlauheit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>wegfegt, sollte uns einfach zu denken geben.“ Ohnehin scheint die demokratische Linke heutzutage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>zwischen Ratlosigkeit, Ohnmacht und Wut, Selbstbezüglichkeit und Wunden-Lecken zu oszillieren.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>Erfolge scheinen rar, demoralisierende Ereignisse gibt es dagegen sehr häufig. Ist „links“ einfach aus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>der Zeit gefallen? Oder gibt es nach wie vor Anlass und Gründe, auf der Weltveränderung „von links“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>zu bestehen? Wie müsste sich demokratische linke Politik ändern, damit sie wieder in die Offensive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>kommt? Darüber diskutieren mit Ihnen und denken gemeinsam nach die Schauspielerin Caroline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>Peters und der frühere Berliner Bürgermeister und Kultursenator Klaus Lederer, Autor des Buches</w:t>
      </w:r>
      <w:r>
        <w:rPr>
          <w:rFonts w:ascii="Calibri" w:eastAsia="Calibri" w:hAnsi="Calibri"/>
          <w:bCs/>
          <w:lang w:eastAsia="en-US"/>
        </w:rPr>
        <w:t xml:space="preserve"> </w:t>
      </w:r>
      <w:r w:rsidRPr="00472F3F">
        <w:rPr>
          <w:rFonts w:ascii="Calibri" w:hAnsi="Calibri" w:cs="Calibri"/>
        </w:rPr>
        <w:t>„Mit links die Welt retten“</w:t>
      </w:r>
      <w:r>
        <w:rPr>
          <w:rFonts w:ascii="Calibri" w:hAnsi="Calibri" w:cs="Calibri"/>
        </w:rPr>
        <w:t>.</w:t>
      </w:r>
    </w:p>
    <w:p w14:paraId="6B9DA83B" w14:textId="77777777" w:rsidR="00472F3F" w:rsidRDefault="00472F3F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AAA0F27" w14:textId="77777777" w:rsidR="00472F3F" w:rsidRPr="00721804" w:rsidRDefault="00472F3F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543A15D" w14:textId="55C410D9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472F3F">
        <w:rPr>
          <w:rFonts w:ascii="Calibri" w:eastAsia="Calibri" w:hAnsi="Calibri"/>
          <w:b/>
          <w:color w:val="FF0000"/>
          <w:lang w:eastAsia="en-US"/>
        </w:rPr>
        <w:t>9</w:t>
      </w:r>
      <w:r w:rsidR="00A74D40">
        <w:rPr>
          <w:rFonts w:ascii="Calibri" w:eastAsia="Calibri" w:hAnsi="Calibri"/>
          <w:b/>
          <w:color w:val="FF0000"/>
          <w:lang w:eastAsia="en-US"/>
        </w:rPr>
        <w:t>.1</w:t>
      </w:r>
      <w:r w:rsidR="00472F3F">
        <w:rPr>
          <w:rFonts w:ascii="Calibri" w:eastAsia="Calibri" w:hAnsi="Calibri"/>
          <w:b/>
          <w:color w:val="FF0000"/>
          <w:lang w:eastAsia="en-US"/>
        </w:rPr>
        <w:t>0</w:t>
      </w:r>
      <w:r w:rsidR="002E5935">
        <w:rPr>
          <w:rFonts w:ascii="Calibri" w:eastAsia="Calibri" w:hAnsi="Calibri"/>
          <w:b/>
          <w:color w:val="FF0000"/>
          <w:lang w:eastAsia="en-US"/>
        </w:rPr>
        <w:t>.202</w:t>
      </w:r>
      <w:r w:rsidR="00472F3F">
        <w:rPr>
          <w:rFonts w:ascii="Calibri" w:eastAsia="Calibri" w:hAnsi="Calibri"/>
          <w:b/>
          <w:color w:val="FF0000"/>
          <w:lang w:eastAsia="en-US"/>
        </w:rPr>
        <w:t>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80D9106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472F3F">
        <w:rPr>
          <w:rFonts w:ascii="Calibri" w:eastAsia="Calibri" w:hAnsi="Calibri"/>
          <w:lang w:eastAsia="en-US"/>
        </w:rPr>
        <w:t>29,-/24,-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10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1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p w14:paraId="71ABDCEA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63027739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786999EE" w14:textId="77777777" w:rsidR="00544B44" w:rsidRDefault="00544B44" w:rsidP="000C7962">
      <w:pPr>
        <w:spacing w:line="240" w:lineRule="auto"/>
        <w:rPr>
          <w:rFonts w:ascii="Calibri" w:hAnsi="Calibri" w:cs="Calibri"/>
        </w:rPr>
      </w:pPr>
    </w:p>
    <w:p w14:paraId="3DFF697B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67F4C" w14:textId="77777777" w:rsidR="00544B44" w:rsidRDefault="00544B44" w:rsidP="00544B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D38EB24" w14:textId="77777777" w:rsidR="00544B44" w:rsidRPr="006B759D" w:rsidRDefault="00544B44" w:rsidP="000C7962">
      <w:pPr>
        <w:spacing w:line="240" w:lineRule="auto"/>
        <w:rPr>
          <w:rFonts w:ascii="Calibri" w:hAnsi="Calibri" w:cs="Calibri"/>
        </w:rPr>
      </w:pPr>
    </w:p>
    <w:sectPr w:rsidR="00544B44" w:rsidRPr="006B759D" w:rsidSect="002E0FE5">
      <w:headerReference w:type="default" r:id="rId12"/>
      <w:footerReference w:type="default" r:id="rId13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2BB30" w14:textId="77777777" w:rsidR="00983B94" w:rsidRDefault="00983B94" w:rsidP="008E2C44">
      <w:pPr>
        <w:spacing w:after="0" w:line="240" w:lineRule="auto"/>
      </w:pPr>
      <w:r>
        <w:separator/>
      </w:r>
    </w:p>
  </w:endnote>
  <w:endnote w:type="continuationSeparator" w:id="0">
    <w:p w14:paraId="3EFC65A3" w14:textId="77777777" w:rsidR="00983B94" w:rsidRDefault="00983B94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CCFFA" w14:textId="77777777" w:rsidR="00983B94" w:rsidRDefault="00983B94" w:rsidP="008E2C44">
      <w:pPr>
        <w:spacing w:after="0" w:line="240" w:lineRule="auto"/>
      </w:pPr>
      <w:r>
        <w:separator/>
      </w:r>
    </w:p>
  </w:footnote>
  <w:footnote w:type="continuationSeparator" w:id="0">
    <w:p w14:paraId="0EEC8E7E" w14:textId="77777777" w:rsidR="00983B94" w:rsidRDefault="00983B94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2215"/>
    <w:rsid w:val="001152F4"/>
    <w:rsid w:val="0012080B"/>
    <w:rsid w:val="00125D67"/>
    <w:rsid w:val="0013281F"/>
    <w:rsid w:val="00140BF1"/>
    <w:rsid w:val="00142A1A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72F3F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0C21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072D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3B94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078AE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C5B77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2452"/>
    <w:rsid w:val="00DC7BBB"/>
    <w:rsid w:val="00DD24A6"/>
    <w:rsid w:val="00DD53CC"/>
    <w:rsid w:val="00DD5636"/>
    <w:rsid w:val="00DE1DF0"/>
    <w:rsid w:val="00DE5832"/>
    <w:rsid w:val="00DF49C0"/>
    <w:rsid w:val="00DF6F9A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zent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1304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1507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2026-04-23T05:49:00Z</dcterms:created>
  <dcterms:modified xsi:type="dcterms:W3CDTF">2026-04-23T05:49:00Z</dcterms:modified>
</cp:coreProperties>
</file>