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0FF" w14:textId="77777777" w:rsidR="00260987" w:rsidRPr="00C8524D" w:rsidRDefault="00D86DDA" w:rsidP="00936883">
      <w:pPr>
        <w:spacing w:after="0" w:line="240" w:lineRule="auto"/>
        <w:rPr>
          <w:rFonts w:ascii="Calibri" w:hAnsi="Calibri" w:cs="Calibri"/>
        </w:rPr>
      </w:pPr>
      <w:r w:rsidRPr="00C8524D">
        <w:rPr>
          <w:rFonts w:ascii="Calibri" w:hAnsi="Calibri" w:cs="Calibri"/>
        </w:rPr>
        <w:t>Medieninformation</w:t>
      </w:r>
    </w:p>
    <w:p w14:paraId="311B7D97" w14:textId="7A3CC5A3" w:rsidR="00FA6066" w:rsidRPr="00C8524D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C8524D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75F1CF98" w14:textId="7D5A272B" w:rsidR="00480F7A" w:rsidRDefault="00C8524D" w:rsidP="00480F7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>J</w:t>
      </w:r>
      <w:r w:rsidRPr="00480F7A">
        <w:rPr>
          <w:rFonts w:ascii="Calibri" w:eastAsia="Calibri" w:hAnsi="Calibri"/>
          <w:b/>
          <w:bCs/>
          <w:lang w:eastAsia="en-US"/>
        </w:rPr>
        <w:t xml:space="preserve">osipa </w:t>
      </w:r>
      <w:proofErr w:type="spellStart"/>
      <w:r w:rsidRPr="00480F7A">
        <w:rPr>
          <w:rFonts w:ascii="Calibri" w:eastAsia="Calibri" w:hAnsi="Calibri"/>
          <w:b/>
          <w:bCs/>
          <w:lang w:eastAsia="en-US"/>
        </w:rPr>
        <w:t>Lisac</w:t>
      </w:r>
      <w:proofErr w:type="spellEnd"/>
      <w:r w:rsidRPr="00480F7A">
        <w:rPr>
          <w:rFonts w:ascii="Calibri" w:eastAsia="Calibri" w:hAnsi="Calibri"/>
          <w:b/>
          <w:bCs/>
          <w:lang w:eastAsia="en-US"/>
        </w:rPr>
        <w:t> </w:t>
      </w:r>
      <w:r w:rsidR="00480F7A" w:rsidRPr="00480F7A">
        <w:rPr>
          <w:rFonts w:ascii="Calibri" w:eastAsia="Calibri" w:hAnsi="Calibri"/>
          <w:b/>
          <w:bCs/>
          <w:lang w:eastAsia="en-US"/>
        </w:rPr>
        <w:t>&amp; Live Band </w:t>
      </w:r>
    </w:p>
    <w:p w14:paraId="7C85E7F7" w14:textId="67D016F5" w:rsidR="00480F7A" w:rsidRPr="00480F7A" w:rsidRDefault="00480F7A" w:rsidP="00480F7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27ACAB50" w14:textId="77777777" w:rsidR="008301A4" w:rsidRDefault="008F0064" w:rsidP="008301A4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08384707" wp14:editId="79C764C6">
            <wp:simplePos x="0" y="0"/>
            <wp:positionH relativeFrom="margin">
              <wp:align>left</wp:align>
            </wp:positionH>
            <wp:positionV relativeFrom="paragraph">
              <wp:posOffset>6329</wp:posOffset>
            </wp:positionV>
            <wp:extent cx="2079625" cy="1387475"/>
            <wp:effectExtent l="0" t="0" r="0" b="3175"/>
            <wp:wrapTight wrapText="bothSides">
              <wp:wrapPolygon edited="0">
                <wp:start x="0" y="0"/>
                <wp:lineTo x="0" y="21353"/>
                <wp:lineTo x="21369" y="21353"/>
                <wp:lineTo x="21369" y="0"/>
                <wp:lineTo x="0" y="0"/>
              </wp:wrapPolygon>
            </wp:wrapTight>
            <wp:docPr id="156784473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77" cy="1392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F7A" w:rsidRPr="00480F7A">
        <w:rPr>
          <w:rFonts w:ascii="Calibri" w:hAnsi="Calibri" w:cs="Calibri"/>
        </w:rPr>
        <w:t>Nach zehn Jahren</w:t>
      </w:r>
      <w:r w:rsidR="00480F7A">
        <w:rPr>
          <w:rFonts w:ascii="Calibri" w:hAnsi="Calibri" w:cs="Calibri"/>
        </w:rPr>
        <w:t xml:space="preserve"> hat</w:t>
      </w:r>
      <w:r w:rsidR="00480F7A" w:rsidRPr="00480F7A">
        <w:rPr>
          <w:rFonts w:ascii="Calibri" w:hAnsi="Calibri" w:cs="Calibri"/>
        </w:rPr>
        <w:t xml:space="preserve"> das Wiener Publikum erneut die Gelegenheit eine musikalische Diva zu</w:t>
      </w:r>
      <w:r w:rsidR="00480F7A">
        <w:rPr>
          <w:rFonts w:ascii="Calibri" w:hAnsi="Calibri" w:cs="Calibri"/>
        </w:rPr>
        <w:t xml:space="preserve"> </w:t>
      </w:r>
      <w:r w:rsidR="00480F7A" w:rsidRPr="00480F7A">
        <w:rPr>
          <w:rFonts w:ascii="Calibri" w:hAnsi="Calibri" w:cs="Calibri"/>
        </w:rPr>
        <w:t>erleben und zweifellos eine der größten Sängerinnen aller Zeiten – nicht nur Kroatiens, sondern des</w:t>
      </w:r>
      <w:r w:rsidR="00480F7A">
        <w:rPr>
          <w:rFonts w:ascii="Calibri" w:hAnsi="Calibri" w:cs="Calibri"/>
        </w:rPr>
        <w:t xml:space="preserve"> </w:t>
      </w:r>
      <w:r w:rsidR="00480F7A" w:rsidRPr="00480F7A">
        <w:rPr>
          <w:rFonts w:ascii="Calibri" w:hAnsi="Calibri" w:cs="Calibri"/>
        </w:rPr>
        <w:t>gesamten ehemaligen Jugoslawiens.</w:t>
      </w:r>
      <w:r w:rsidR="00480F7A">
        <w:rPr>
          <w:rFonts w:ascii="Calibri" w:hAnsi="Calibri" w:cs="Calibri"/>
        </w:rPr>
        <w:t xml:space="preserve"> </w:t>
      </w:r>
      <w:r w:rsidR="00480F7A" w:rsidRPr="00480F7A">
        <w:rPr>
          <w:rFonts w:ascii="Calibri" w:hAnsi="Calibri" w:cs="Calibri"/>
        </w:rPr>
        <w:t xml:space="preserve">Die einzigartige Josipa </w:t>
      </w:r>
      <w:proofErr w:type="spellStart"/>
      <w:r w:rsidR="00480F7A" w:rsidRPr="00480F7A">
        <w:rPr>
          <w:rFonts w:ascii="Calibri" w:hAnsi="Calibri" w:cs="Calibri"/>
        </w:rPr>
        <w:t>Lisac</w:t>
      </w:r>
      <w:proofErr w:type="spellEnd"/>
      <w:r w:rsidR="00480F7A" w:rsidRPr="00480F7A">
        <w:rPr>
          <w:rFonts w:ascii="Calibri" w:hAnsi="Calibri" w:cs="Calibri"/>
        </w:rPr>
        <w:t xml:space="preserve"> verschiebt seit Jahrzehnten die Grenzen des musikalischen Ausdrucks,</w:t>
      </w:r>
      <w:r w:rsidR="00480F7A">
        <w:rPr>
          <w:rFonts w:ascii="Calibri" w:hAnsi="Calibri" w:cs="Calibri"/>
        </w:rPr>
        <w:t xml:space="preserve"> </w:t>
      </w:r>
      <w:r w:rsidR="00480F7A" w:rsidRPr="00480F7A">
        <w:rPr>
          <w:rFonts w:ascii="Calibri" w:hAnsi="Calibri" w:cs="Calibri"/>
        </w:rPr>
        <w:t>indem sie Pop, Rock, Jazz und avantgardistische Elemente zu einem unverwechselbaren und</w:t>
      </w:r>
      <w:r w:rsidR="00480F7A">
        <w:rPr>
          <w:rFonts w:ascii="Calibri" w:hAnsi="Calibri" w:cs="Calibri"/>
        </w:rPr>
        <w:t xml:space="preserve"> </w:t>
      </w:r>
      <w:r w:rsidR="00480F7A" w:rsidRPr="00480F7A">
        <w:rPr>
          <w:rFonts w:ascii="Calibri" w:hAnsi="Calibri" w:cs="Calibri"/>
        </w:rPr>
        <w:t xml:space="preserve">authentischen Stil verbindet. </w:t>
      </w:r>
    </w:p>
    <w:p w14:paraId="679D4A94" w14:textId="1BA1C26E" w:rsidR="007C703C" w:rsidRDefault="00480F7A" w:rsidP="008301A4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480F7A">
        <w:rPr>
          <w:rFonts w:ascii="Calibri" w:hAnsi="Calibri" w:cs="Calibri"/>
        </w:rPr>
        <w:t>Ihre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>Karriere, die Ende der sechziger Jahre begann, ist geprägt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>von einer unverwechselbaren Stimme, mutigen Interpretationen und künstlerischer Integrität, die sie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>als eine der außergewöhnlichsten Künstlerinnen der regionalen Szene auszeichnet.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 xml:space="preserve">Einen besonderen Platz in ihrem Schaffen nimmt das Kultalbum </w:t>
      </w:r>
      <w:r w:rsidR="007C703C">
        <w:rPr>
          <w:rFonts w:ascii="Calibri" w:hAnsi="Calibri" w:cs="Calibri"/>
        </w:rPr>
        <w:t>„</w:t>
      </w:r>
      <w:proofErr w:type="spellStart"/>
      <w:r w:rsidRPr="00480F7A">
        <w:rPr>
          <w:rFonts w:ascii="Calibri" w:hAnsi="Calibri" w:cs="Calibri"/>
        </w:rPr>
        <w:t>Dnevnik</w:t>
      </w:r>
      <w:proofErr w:type="spellEnd"/>
      <w:r w:rsidRPr="00480F7A">
        <w:rPr>
          <w:rFonts w:ascii="Calibri" w:hAnsi="Calibri" w:cs="Calibri"/>
        </w:rPr>
        <w:t xml:space="preserve"> </w:t>
      </w:r>
      <w:proofErr w:type="spellStart"/>
      <w:r w:rsidRPr="00480F7A">
        <w:rPr>
          <w:rFonts w:ascii="Calibri" w:hAnsi="Calibri" w:cs="Calibri"/>
        </w:rPr>
        <w:t>jedne</w:t>
      </w:r>
      <w:proofErr w:type="spellEnd"/>
      <w:r w:rsidRPr="00480F7A">
        <w:rPr>
          <w:rFonts w:ascii="Calibri" w:hAnsi="Calibri" w:cs="Calibri"/>
        </w:rPr>
        <w:t xml:space="preserve"> </w:t>
      </w:r>
      <w:proofErr w:type="spellStart"/>
      <w:r w:rsidRPr="00480F7A">
        <w:rPr>
          <w:rFonts w:ascii="Calibri" w:hAnsi="Calibri" w:cs="Calibri"/>
        </w:rPr>
        <w:t>ljubavi</w:t>
      </w:r>
      <w:proofErr w:type="spellEnd"/>
      <w:r w:rsidR="007C703C">
        <w:rPr>
          <w:rFonts w:ascii="Calibri" w:hAnsi="Calibri" w:cs="Calibri"/>
        </w:rPr>
        <w:t>“</w:t>
      </w:r>
      <w:r w:rsidRPr="00480F7A">
        <w:rPr>
          <w:rFonts w:ascii="Calibri" w:hAnsi="Calibri" w:cs="Calibri"/>
        </w:rPr>
        <w:t xml:space="preserve"> ein, das in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 xml:space="preserve">Zusammenarbeit mit Karlo </w:t>
      </w:r>
      <w:proofErr w:type="spellStart"/>
      <w:r w:rsidRPr="00480F7A">
        <w:rPr>
          <w:rFonts w:ascii="Calibri" w:hAnsi="Calibri" w:cs="Calibri"/>
        </w:rPr>
        <w:t>Metikoš</w:t>
      </w:r>
      <w:proofErr w:type="spellEnd"/>
      <w:r w:rsidRPr="00480F7A">
        <w:rPr>
          <w:rFonts w:ascii="Calibri" w:hAnsi="Calibri" w:cs="Calibri"/>
        </w:rPr>
        <w:t xml:space="preserve"> entstand und bis heute als eines der bedeutendsten Werke der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 xml:space="preserve">jugoslawischen Diskografie gilt. Lieder wie „O </w:t>
      </w:r>
      <w:proofErr w:type="spellStart"/>
      <w:r w:rsidRPr="00480F7A">
        <w:rPr>
          <w:rFonts w:ascii="Calibri" w:hAnsi="Calibri" w:cs="Calibri"/>
        </w:rPr>
        <w:t>jednoj</w:t>
      </w:r>
      <w:proofErr w:type="spellEnd"/>
      <w:r w:rsidRPr="00480F7A">
        <w:rPr>
          <w:rFonts w:ascii="Calibri" w:hAnsi="Calibri" w:cs="Calibri"/>
        </w:rPr>
        <w:t xml:space="preserve"> </w:t>
      </w:r>
      <w:proofErr w:type="spellStart"/>
      <w:r w:rsidRPr="00480F7A">
        <w:rPr>
          <w:rFonts w:ascii="Calibri" w:hAnsi="Calibri" w:cs="Calibri"/>
        </w:rPr>
        <w:t>mladosti</w:t>
      </w:r>
      <w:proofErr w:type="spellEnd"/>
      <w:r w:rsidRPr="00480F7A">
        <w:rPr>
          <w:rFonts w:ascii="Calibri" w:hAnsi="Calibri" w:cs="Calibri"/>
        </w:rPr>
        <w:t>“, „</w:t>
      </w:r>
      <w:proofErr w:type="spellStart"/>
      <w:r w:rsidRPr="00480F7A">
        <w:rPr>
          <w:rFonts w:ascii="Calibri" w:hAnsi="Calibri" w:cs="Calibri"/>
        </w:rPr>
        <w:t>Ležaj</w:t>
      </w:r>
      <w:proofErr w:type="spellEnd"/>
      <w:r w:rsidRPr="00480F7A">
        <w:rPr>
          <w:rFonts w:ascii="Calibri" w:hAnsi="Calibri" w:cs="Calibri"/>
        </w:rPr>
        <w:t xml:space="preserve"> </w:t>
      </w:r>
      <w:proofErr w:type="spellStart"/>
      <w:r w:rsidRPr="00480F7A">
        <w:rPr>
          <w:rFonts w:ascii="Calibri" w:hAnsi="Calibri" w:cs="Calibri"/>
        </w:rPr>
        <w:t>od</w:t>
      </w:r>
      <w:proofErr w:type="spellEnd"/>
      <w:r w:rsidRPr="00480F7A">
        <w:rPr>
          <w:rFonts w:ascii="Calibri" w:hAnsi="Calibri" w:cs="Calibri"/>
        </w:rPr>
        <w:t xml:space="preserve"> </w:t>
      </w:r>
      <w:proofErr w:type="spellStart"/>
      <w:r w:rsidRPr="00480F7A">
        <w:rPr>
          <w:rFonts w:ascii="Calibri" w:hAnsi="Calibri" w:cs="Calibri"/>
        </w:rPr>
        <w:t>suza</w:t>
      </w:r>
      <w:proofErr w:type="spellEnd"/>
      <w:r w:rsidRPr="00480F7A">
        <w:rPr>
          <w:rFonts w:ascii="Calibri" w:hAnsi="Calibri" w:cs="Calibri"/>
        </w:rPr>
        <w:t>“, „</w:t>
      </w:r>
      <w:proofErr w:type="spellStart"/>
      <w:r w:rsidRPr="00480F7A">
        <w:rPr>
          <w:rFonts w:ascii="Calibri" w:hAnsi="Calibri" w:cs="Calibri"/>
        </w:rPr>
        <w:t>Magla</w:t>
      </w:r>
      <w:proofErr w:type="spellEnd"/>
      <w:r w:rsidRPr="00480F7A">
        <w:rPr>
          <w:rFonts w:ascii="Calibri" w:hAnsi="Calibri" w:cs="Calibri"/>
        </w:rPr>
        <w:t>“, „</w:t>
      </w:r>
      <w:proofErr w:type="spellStart"/>
      <w:r w:rsidRPr="00480F7A">
        <w:rPr>
          <w:rFonts w:ascii="Calibri" w:hAnsi="Calibri" w:cs="Calibri"/>
        </w:rPr>
        <w:t>Gdje</w:t>
      </w:r>
      <w:proofErr w:type="spellEnd"/>
      <w:r w:rsidRPr="00480F7A">
        <w:rPr>
          <w:rFonts w:ascii="Calibri" w:hAnsi="Calibri" w:cs="Calibri"/>
        </w:rPr>
        <w:t xml:space="preserve"> </w:t>
      </w:r>
      <w:proofErr w:type="spellStart"/>
      <w:r w:rsidRPr="00480F7A">
        <w:rPr>
          <w:rFonts w:ascii="Calibri" w:hAnsi="Calibri" w:cs="Calibri"/>
        </w:rPr>
        <w:t>Dunav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480F7A">
        <w:rPr>
          <w:rFonts w:ascii="Calibri" w:hAnsi="Calibri" w:cs="Calibri"/>
        </w:rPr>
        <w:t>ljubi</w:t>
      </w:r>
      <w:proofErr w:type="spellEnd"/>
      <w:r w:rsidRPr="00480F7A">
        <w:rPr>
          <w:rFonts w:ascii="Calibri" w:hAnsi="Calibri" w:cs="Calibri"/>
        </w:rPr>
        <w:t xml:space="preserve"> </w:t>
      </w:r>
      <w:proofErr w:type="spellStart"/>
      <w:r w:rsidRPr="00480F7A">
        <w:rPr>
          <w:rFonts w:ascii="Calibri" w:hAnsi="Calibri" w:cs="Calibri"/>
        </w:rPr>
        <w:t>nebo</w:t>
      </w:r>
      <w:proofErr w:type="spellEnd"/>
      <w:r w:rsidRPr="00480F7A">
        <w:rPr>
          <w:rFonts w:ascii="Calibri" w:hAnsi="Calibri" w:cs="Calibri"/>
        </w:rPr>
        <w:t>“ und „</w:t>
      </w:r>
      <w:proofErr w:type="spellStart"/>
      <w:r w:rsidRPr="00480F7A">
        <w:rPr>
          <w:rFonts w:ascii="Calibri" w:hAnsi="Calibri" w:cs="Calibri"/>
        </w:rPr>
        <w:t>Rušila</w:t>
      </w:r>
      <w:proofErr w:type="spellEnd"/>
      <w:r w:rsidRPr="00480F7A">
        <w:rPr>
          <w:rFonts w:ascii="Calibri" w:hAnsi="Calibri" w:cs="Calibri"/>
        </w:rPr>
        <w:t xml:space="preserve"> sam </w:t>
      </w:r>
      <w:proofErr w:type="spellStart"/>
      <w:r w:rsidRPr="00480F7A">
        <w:rPr>
          <w:rFonts w:ascii="Calibri" w:hAnsi="Calibri" w:cs="Calibri"/>
        </w:rPr>
        <w:t>mostove</w:t>
      </w:r>
      <w:proofErr w:type="spellEnd"/>
      <w:r w:rsidRPr="00480F7A">
        <w:rPr>
          <w:rFonts w:ascii="Calibri" w:hAnsi="Calibri" w:cs="Calibri"/>
        </w:rPr>
        <w:t xml:space="preserve"> </w:t>
      </w:r>
      <w:proofErr w:type="spellStart"/>
      <w:r w:rsidRPr="00480F7A">
        <w:rPr>
          <w:rFonts w:ascii="Calibri" w:hAnsi="Calibri" w:cs="Calibri"/>
        </w:rPr>
        <w:t>od</w:t>
      </w:r>
      <w:proofErr w:type="spellEnd"/>
      <w:r w:rsidRPr="00480F7A">
        <w:rPr>
          <w:rFonts w:ascii="Calibri" w:hAnsi="Calibri" w:cs="Calibri"/>
        </w:rPr>
        <w:t xml:space="preserve"> </w:t>
      </w:r>
      <w:proofErr w:type="spellStart"/>
      <w:r w:rsidRPr="00480F7A">
        <w:rPr>
          <w:rFonts w:ascii="Calibri" w:hAnsi="Calibri" w:cs="Calibri"/>
        </w:rPr>
        <w:t>sna</w:t>
      </w:r>
      <w:proofErr w:type="spellEnd"/>
      <w:r w:rsidRPr="00480F7A">
        <w:rPr>
          <w:rFonts w:ascii="Calibri" w:hAnsi="Calibri" w:cs="Calibri"/>
        </w:rPr>
        <w:t>“ sind zeitlose Klassiker, die das Publikum nach wie vor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>begeistern.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>Ihre Konzerte sind nicht nur musikalische Ereignisse, sondern auch ein kraftvolles visuelles und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>emotionales Erlebnis, bei dem die Grenzen zwischen Musik, Theater und Performance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>verschwimmen. Bekannt für ihren einzigartigen Bühnenausdruck, eindrucksvolle Kostüme und ihre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>vollständige Hingabe bei jedem Auftritt, führt sie das Publikum durch eine reiche und vielschichtige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>musikalische Welt, in der sich Nostalgie, Leidenschaft und höchste Kunst vereinen. Jedes ihrer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>Konzerte ist ein unvergessliches Erlebnis.</w:t>
      </w:r>
      <w:r>
        <w:rPr>
          <w:rFonts w:ascii="Calibri" w:hAnsi="Calibri" w:cs="Calibri"/>
        </w:rPr>
        <w:t xml:space="preserve"> </w:t>
      </w:r>
    </w:p>
    <w:p w14:paraId="2E0666B2" w14:textId="03F1A03F" w:rsidR="00194279" w:rsidRPr="008F0064" w:rsidRDefault="00480F7A" w:rsidP="008301A4">
      <w:pPr>
        <w:autoSpaceDE w:val="0"/>
        <w:autoSpaceDN w:val="0"/>
        <w:adjustRightInd w:val="0"/>
        <w:spacing w:line="240" w:lineRule="auto"/>
        <w:rPr>
          <w:rFonts w:ascii="Calibri" w:eastAsia="Calibri" w:hAnsi="Calibri"/>
          <w:bCs/>
          <w:lang w:eastAsia="en-US"/>
        </w:rPr>
      </w:pPr>
      <w:r w:rsidRPr="00480F7A">
        <w:rPr>
          <w:rFonts w:ascii="Calibri" w:hAnsi="Calibri" w:cs="Calibri"/>
        </w:rPr>
        <w:t>Das Wiener Publikum kann sich auf einen Abend voller Emotionen,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>herausragender Interpretation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 xml:space="preserve">und raffinierter musikalischer Arrangements freuen. Josipa </w:t>
      </w:r>
      <w:proofErr w:type="spellStart"/>
      <w:r w:rsidRPr="00480F7A">
        <w:rPr>
          <w:rFonts w:ascii="Calibri" w:hAnsi="Calibri" w:cs="Calibri"/>
        </w:rPr>
        <w:t>Lisac</w:t>
      </w:r>
      <w:proofErr w:type="spellEnd"/>
      <w:r w:rsidRPr="00480F7A">
        <w:rPr>
          <w:rFonts w:ascii="Calibri" w:hAnsi="Calibri" w:cs="Calibri"/>
        </w:rPr>
        <w:t xml:space="preserve"> ist nicht nur eine Sängerin – sie ist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>eine Künstlerin, die jedes Lied in ein kraftvolles und einzigartiges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>Bühnenerlebnis verwandelt.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 xml:space="preserve">Bei diesem Konzert wird sie von ihrer Band begleitet: Davor </w:t>
      </w:r>
      <w:proofErr w:type="spellStart"/>
      <w:r w:rsidRPr="00480F7A">
        <w:rPr>
          <w:rFonts w:ascii="Calibri" w:hAnsi="Calibri" w:cs="Calibri"/>
        </w:rPr>
        <w:t>Črnigoj</w:t>
      </w:r>
      <w:proofErr w:type="spellEnd"/>
      <w:r w:rsidRPr="00480F7A">
        <w:rPr>
          <w:rFonts w:ascii="Calibri" w:hAnsi="Calibri" w:cs="Calibri"/>
        </w:rPr>
        <w:t xml:space="preserve"> (Bass), Elvis </w:t>
      </w:r>
      <w:proofErr w:type="spellStart"/>
      <w:r w:rsidRPr="00480F7A">
        <w:rPr>
          <w:rFonts w:ascii="Calibri" w:hAnsi="Calibri" w:cs="Calibri"/>
        </w:rPr>
        <w:t>Penava</w:t>
      </w:r>
      <w:proofErr w:type="spellEnd"/>
      <w:r w:rsidRPr="00480F7A">
        <w:rPr>
          <w:rFonts w:ascii="Calibri" w:hAnsi="Calibri" w:cs="Calibri"/>
        </w:rPr>
        <w:t xml:space="preserve"> (Gitarre), Toni</w:t>
      </w:r>
      <w:r>
        <w:rPr>
          <w:rFonts w:ascii="Calibri" w:hAnsi="Calibri" w:cs="Calibri"/>
        </w:rPr>
        <w:t xml:space="preserve"> </w:t>
      </w:r>
      <w:proofErr w:type="spellStart"/>
      <w:r w:rsidRPr="00480F7A">
        <w:rPr>
          <w:rFonts w:ascii="Calibri" w:hAnsi="Calibri" w:cs="Calibri"/>
        </w:rPr>
        <w:t>Starešinić</w:t>
      </w:r>
      <w:proofErr w:type="spellEnd"/>
      <w:r w:rsidRPr="00480F7A">
        <w:rPr>
          <w:rFonts w:ascii="Calibri" w:hAnsi="Calibri" w:cs="Calibri"/>
        </w:rPr>
        <w:t xml:space="preserve"> (Keyboards) und Borna </w:t>
      </w:r>
      <w:proofErr w:type="spellStart"/>
      <w:r w:rsidRPr="00480F7A">
        <w:rPr>
          <w:rFonts w:ascii="Calibri" w:hAnsi="Calibri" w:cs="Calibri"/>
        </w:rPr>
        <w:t>Šercar</w:t>
      </w:r>
      <w:proofErr w:type="spellEnd"/>
      <w:r w:rsidRPr="00480F7A">
        <w:rPr>
          <w:rFonts w:ascii="Calibri" w:hAnsi="Calibri" w:cs="Calibri"/>
        </w:rPr>
        <w:t xml:space="preserve"> (Schlagzeug) – Musiker, die seit Jahren ihren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>unverwechselbaren Ausdruck mitgestalten und gemeinsam mit ihr eine unvergessliche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>Atmosphäre</w:t>
      </w:r>
      <w:r>
        <w:rPr>
          <w:rFonts w:ascii="Calibri" w:hAnsi="Calibri" w:cs="Calibri"/>
        </w:rPr>
        <w:t xml:space="preserve"> </w:t>
      </w:r>
      <w:r w:rsidRPr="00480F7A">
        <w:rPr>
          <w:rFonts w:ascii="Calibri" w:hAnsi="Calibri" w:cs="Calibri"/>
        </w:rPr>
        <w:t>auf der Bühne schaffen.</w:t>
      </w:r>
    </w:p>
    <w:p w14:paraId="3C234F06" w14:textId="77777777" w:rsidR="00480F7A" w:rsidRPr="00721804" w:rsidRDefault="00480F7A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397C995C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480F7A">
        <w:rPr>
          <w:rFonts w:ascii="Calibri" w:eastAsia="Calibri" w:hAnsi="Calibri"/>
          <w:b/>
          <w:color w:val="FF0000"/>
          <w:lang w:eastAsia="en-US"/>
        </w:rPr>
        <w:t>29.11.2026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2E88F386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480F7A">
        <w:rPr>
          <w:rFonts w:ascii="Calibri" w:eastAsia="Calibri" w:hAnsi="Calibri"/>
          <w:lang w:eastAsia="en-US"/>
        </w:rPr>
        <w:t>60,-/50,-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2C767F4C" w14:textId="53B8663C" w:rsidR="00544B44" w:rsidRDefault="000C7962" w:rsidP="008F0064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F870" w14:textId="77777777" w:rsidR="00F2590B" w:rsidRDefault="00F2590B" w:rsidP="008E2C44">
      <w:pPr>
        <w:spacing w:after="0" w:line="240" w:lineRule="auto"/>
      </w:pPr>
      <w:r>
        <w:separator/>
      </w:r>
    </w:p>
  </w:endnote>
  <w:endnote w:type="continuationSeparator" w:id="0">
    <w:p w14:paraId="0D2F30F0" w14:textId="77777777" w:rsidR="00F2590B" w:rsidRDefault="00F2590B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34826" w14:textId="77777777" w:rsidR="00F2590B" w:rsidRDefault="00F2590B" w:rsidP="008E2C44">
      <w:pPr>
        <w:spacing w:after="0" w:line="240" w:lineRule="auto"/>
      </w:pPr>
      <w:r>
        <w:separator/>
      </w:r>
    </w:p>
  </w:footnote>
  <w:footnote w:type="continuationSeparator" w:id="0">
    <w:p w14:paraId="6901DB26" w14:textId="77777777" w:rsidR="00F2590B" w:rsidRDefault="00F2590B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1285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0EC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0F7A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594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161E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C703C"/>
    <w:rsid w:val="007D0060"/>
    <w:rsid w:val="007F5851"/>
    <w:rsid w:val="007F6A51"/>
    <w:rsid w:val="008301A4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006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64700"/>
    <w:rsid w:val="00C71872"/>
    <w:rsid w:val="00C72D2D"/>
    <w:rsid w:val="00C833FA"/>
    <w:rsid w:val="00C84388"/>
    <w:rsid w:val="00C850C0"/>
    <w:rsid w:val="00C8524D"/>
    <w:rsid w:val="00C86A91"/>
    <w:rsid w:val="00C87948"/>
    <w:rsid w:val="00CC083F"/>
    <w:rsid w:val="00CC3996"/>
    <w:rsid w:val="00CC43D3"/>
    <w:rsid w:val="00CC7F1D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2590B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2311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2672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2026-04-14T10:52:00Z</dcterms:created>
  <dcterms:modified xsi:type="dcterms:W3CDTF">2026-04-14T10:52:00Z</dcterms:modified>
</cp:coreProperties>
</file>