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14:paraId="311B7D97" w14:textId="77777777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301C9836" w14:textId="608E154B" w:rsidR="007E4A01" w:rsidRPr="007E4A01" w:rsidRDefault="00540D87" w:rsidP="007E4A01">
      <w:pPr>
        <w:spacing w:before="100" w:beforeAutospacing="1" w:after="100" w:afterAutospacing="1" w:line="240" w:lineRule="auto"/>
        <w:rPr>
          <w:rFonts w:asciiTheme="minorHAnsi" w:hAnsiTheme="minorHAnsi" w:cstheme="minorHAnsi"/>
          <w:color w:val="000000"/>
          <w:lang w:val="de-DE" w:eastAsia="de-DE"/>
        </w:rPr>
      </w:pPr>
      <w:r>
        <w:rPr>
          <w:rFonts w:asciiTheme="minorHAnsi" w:hAnsiTheme="minorHAnsi" w:cstheme="minorHAnsi"/>
          <w:b/>
          <w:bCs/>
          <w:color w:val="000000"/>
        </w:rPr>
        <w:t>Es leuchten die Sterne</w:t>
      </w:r>
      <w:r w:rsidR="007E4A01">
        <w:rPr>
          <w:rFonts w:asciiTheme="minorHAnsi" w:hAnsiTheme="minorHAnsi" w:cstheme="minorHAnsi"/>
          <w:color w:val="000000"/>
          <w:lang w:val="de-DE" w:eastAsia="de-DE"/>
        </w:rPr>
        <w:br/>
      </w:r>
      <w:r>
        <w:rPr>
          <w:rFonts w:asciiTheme="minorHAnsi" w:hAnsiTheme="minorHAnsi" w:cstheme="minorHAnsi"/>
          <w:color w:val="000000"/>
          <w:lang w:val="de-DE" w:eastAsia="de-DE"/>
        </w:rPr>
        <w:t>Ulrich Tukur &amp; Die Rhythmus Boys</w:t>
      </w:r>
      <w:r w:rsidR="007E4A01">
        <w:rPr>
          <w:rFonts w:asciiTheme="minorHAnsi" w:hAnsiTheme="minorHAnsi" w:cstheme="minorHAnsi"/>
          <w:color w:val="000000"/>
          <w:lang w:val="de-DE" w:eastAsia="de-DE"/>
        </w:rPr>
        <w:br/>
      </w:r>
    </w:p>
    <w:p w14:paraId="023038CA" w14:textId="0F63EFC4" w:rsidR="00EC1ECC" w:rsidRPr="00EC1ECC" w:rsidRDefault="00B94C79" w:rsidP="00EC1EC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noProof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28A0E212" wp14:editId="5FAEC77F">
            <wp:simplePos x="0" y="0"/>
            <wp:positionH relativeFrom="margin">
              <wp:align>left</wp:align>
            </wp:positionH>
            <wp:positionV relativeFrom="margin">
              <wp:posOffset>1252960</wp:posOffset>
            </wp:positionV>
            <wp:extent cx="3372327" cy="2248928"/>
            <wp:effectExtent l="0" t="0" r="0" b="0"/>
            <wp:wrapSquare wrapText="bothSides"/>
            <wp:docPr id="2" name="Grafik 2" descr="Ein Bild, das Menschliches Gesicht, Person, Kleidung, Krawat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Menschliches Gesicht, Person, Kleidung, Krawatte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2327" cy="22489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C1ECC" w:rsidRPr="00EC1ECC">
        <w:rPr>
          <w:rFonts w:asciiTheme="minorHAnsi" w:hAnsiTheme="minorHAnsi" w:cstheme="minorHAnsi"/>
          <w:shd w:val="clear" w:color="auto" w:fill="FFFFFF"/>
        </w:rPr>
        <w:t>Es leuchten die Sterne am Himmel für dich, sie glänzen und glühen am Firmament</w:t>
      </w:r>
      <w:r w:rsidR="003C3BE3">
        <w:rPr>
          <w:rFonts w:asciiTheme="minorHAnsi" w:hAnsiTheme="minorHAnsi" w:cstheme="minorHAnsi"/>
          <w:shd w:val="clear" w:color="auto" w:fill="FFFFFF"/>
        </w:rPr>
        <w:t xml:space="preserve"> </w:t>
      </w:r>
      <w:r w:rsidR="00EC1ECC" w:rsidRPr="00EC1ECC">
        <w:rPr>
          <w:rFonts w:asciiTheme="minorHAnsi" w:hAnsiTheme="minorHAnsi" w:cstheme="minorHAnsi"/>
          <w:shd w:val="clear" w:color="auto" w:fill="FFFFFF"/>
        </w:rPr>
        <w:t>… - was wäre das Weltall ohne</w:t>
      </w:r>
      <w:r w:rsidR="00EC1ECC">
        <w:rPr>
          <w:rFonts w:asciiTheme="minorHAnsi" w:hAnsiTheme="minorHAnsi" w:cstheme="minorHAnsi"/>
          <w:shd w:val="clear" w:color="auto" w:fill="FFFFFF"/>
        </w:rPr>
        <w:t xml:space="preserve"> </w:t>
      </w:r>
      <w:r w:rsidR="00EC1ECC" w:rsidRPr="00EC1ECC">
        <w:rPr>
          <w:rFonts w:asciiTheme="minorHAnsi" w:hAnsiTheme="minorHAnsi" w:cstheme="minorHAnsi"/>
          <w:shd w:val="clear" w:color="auto" w:fill="FFFFFF"/>
        </w:rPr>
        <w:t>sie?</w:t>
      </w:r>
      <w:r w:rsidR="00EC1ECC">
        <w:rPr>
          <w:rFonts w:asciiTheme="minorHAnsi" w:hAnsiTheme="minorHAnsi" w:cstheme="minorHAnsi"/>
          <w:shd w:val="clear" w:color="auto" w:fill="FFFFFF"/>
        </w:rPr>
        <w:t xml:space="preserve"> </w:t>
      </w:r>
      <w:r w:rsidR="00EC1ECC" w:rsidRPr="00EC1ECC">
        <w:rPr>
          <w:rFonts w:asciiTheme="minorHAnsi" w:hAnsiTheme="minorHAnsi" w:cstheme="minorHAnsi"/>
          <w:shd w:val="clear" w:color="auto" w:fill="FFFFFF"/>
        </w:rPr>
        <w:t>Und was wäre das Leben ohne die schwerelose Musik der Rhythmus Boys, die es seit bald einem</w:t>
      </w:r>
      <w:r w:rsidR="00EC1ECC">
        <w:rPr>
          <w:rFonts w:asciiTheme="minorHAnsi" w:hAnsiTheme="minorHAnsi" w:cstheme="minorHAnsi"/>
          <w:shd w:val="clear" w:color="auto" w:fill="FFFFFF"/>
        </w:rPr>
        <w:t xml:space="preserve"> </w:t>
      </w:r>
      <w:r w:rsidR="00EC1ECC" w:rsidRPr="00EC1ECC">
        <w:rPr>
          <w:rFonts w:asciiTheme="minorHAnsi" w:hAnsiTheme="minorHAnsi" w:cstheme="minorHAnsi"/>
          <w:shd w:val="clear" w:color="auto" w:fill="FFFFFF"/>
        </w:rPr>
        <w:t>Menschenalter</w:t>
      </w:r>
      <w:r w:rsidR="00EC1ECC">
        <w:rPr>
          <w:rFonts w:asciiTheme="minorHAnsi" w:hAnsiTheme="minorHAnsi" w:cstheme="minorHAnsi"/>
          <w:shd w:val="clear" w:color="auto" w:fill="FFFFFF"/>
        </w:rPr>
        <w:t xml:space="preserve"> </w:t>
      </w:r>
      <w:r w:rsidR="00EC1ECC" w:rsidRPr="00EC1ECC">
        <w:rPr>
          <w:rFonts w:asciiTheme="minorHAnsi" w:hAnsiTheme="minorHAnsi" w:cstheme="minorHAnsi"/>
          <w:shd w:val="clear" w:color="auto" w:fill="FFFFFF"/>
        </w:rPr>
        <w:t>verstehen, Finsternis in Licht, Not in Zuversicht und Traurigkeit in beste Laune zu verwandeln?</w:t>
      </w:r>
    </w:p>
    <w:p w14:paraId="1E420501" w14:textId="58CEC4E2" w:rsidR="00180E69" w:rsidRDefault="00EC1ECC" w:rsidP="00EC1EC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EC1ECC">
        <w:rPr>
          <w:rFonts w:asciiTheme="minorHAnsi" w:hAnsiTheme="minorHAnsi" w:cstheme="minorHAnsi"/>
          <w:shd w:val="clear" w:color="auto" w:fill="FFFFFF"/>
        </w:rPr>
        <w:t>Kommen Sie mit auf einen Spaziergang im Tanzschritt schwingender Rhythmen, eine Reise auf den Flügeln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bunter Träume, begleitet von vier fabelhaften Musikern, deren artistisches Können nur noch durch ihre optische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Wirkung übertroffen wird.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Erleben Sie ein Feuerwerk bezaubernder Melodien, das in farbenfrohen Explosionen alle lähmenden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Widersprüche unseres Lebens in Armut und Wohlklang auflöst. Versäumen Sie nicht, was Ihr Dasein bleibend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 xml:space="preserve">verändern könnte: distinguierte Tanzmusik. </w:t>
      </w:r>
      <w:proofErr w:type="spellStart"/>
      <w:r w:rsidRPr="00EC1ECC">
        <w:rPr>
          <w:rFonts w:asciiTheme="minorHAnsi" w:hAnsiTheme="minorHAnsi" w:cstheme="minorHAnsi"/>
          <w:shd w:val="clear" w:color="auto" w:fill="FFFFFF"/>
        </w:rPr>
        <w:t>Refraingesang</w:t>
      </w:r>
      <w:proofErr w:type="spellEnd"/>
      <w:r w:rsidRPr="00EC1ECC">
        <w:rPr>
          <w:rFonts w:asciiTheme="minorHAnsi" w:hAnsiTheme="minorHAnsi" w:cstheme="minorHAnsi"/>
          <w:shd w:val="clear" w:color="auto" w:fill="FFFFFF"/>
        </w:rPr>
        <w:t>. Erstklassige Instrumente. Vornehme Kleidung. Gutes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Auftreten. Internationales Repertoire. Lieder wie „The Continental“, „Schwarzer Panther“, „Happy Feet“, „Nasse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Lyrik“, „Das Großstadt-Lied“,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„Traummusik“, „Es leuchten die Sterne“, „</w:t>
      </w:r>
      <w:proofErr w:type="spellStart"/>
      <w:r w:rsidRPr="00EC1ECC">
        <w:rPr>
          <w:rFonts w:asciiTheme="minorHAnsi" w:hAnsiTheme="minorHAnsi" w:cstheme="minorHAnsi"/>
          <w:shd w:val="clear" w:color="auto" w:fill="FFFFFF"/>
        </w:rPr>
        <w:t>Anything</w:t>
      </w:r>
      <w:proofErr w:type="spellEnd"/>
      <w:r w:rsidRPr="00EC1ECC">
        <w:rPr>
          <w:rFonts w:asciiTheme="minorHAnsi" w:hAnsiTheme="minorHAnsi" w:cstheme="minorHAnsi"/>
          <w:shd w:val="clear" w:color="auto" w:fill="FFFFFF"/>
        </w:rPr>
        <w:t xml:space="preserve"> Goes“ neben italienischen und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 xml:space="preserve">französischen Schlagern der Weltklasse werden Ihnen in </w:t>
      </w:r>
      <w:proofErr w:type="gramStart"/>
      <w:r w:rsidRPr="00EC1ECC">
        <w:rPr>
          <w:rFonts w:asciiTheme="minorHAnsi" w:hAnsiTheme="minorHAnsi" w:cstheme="minorHAnsi"/>
          <w:shd w:val="clear" w:color="auto" w:fill="FFFFFF"/>
        </w:rPr>
        <w:t>phantastischen</w:t>
      </w:r>
      <w:proofErr w:type="gramEnd"/>
      <w:r w:rsidRPr="00EC1ECC">
        <w:rPr>
          <w:rFonts w:asciiTheme="minorHAnsi" w:hAnsiTheme="minorHAnsi" w:cstheme="minorHAnsi"/>
          <w:shd w:val="clear" w:color="auto" w:fill="FFFFFF"/>
        </w:rPr>
        <w:t xml:space="preserve"> neuen Arrangements den Atem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EC1ECC">
        <w:rPr>
          <w:rFonts w:asciiTheme="minorHAnsi" w:hAnsiTheme="minorHAnsi" w:cstheme="minorHAnsi"/>
          <w:shd w:val="clear" w:color="auto" w:fill="FFFFFF"/>
        </w:rPr>
        <w:t>verschlagen, und Sie werden sich sagen: Bisher habe ich nur existiert, jetzt aber lebe ich!</w:t>
      </w:r>
    </w:p>
    <w:p w14:paraId="663625F0" w14:textId="77777777" w:rsidR="00EC1ECC" w:rsidRDefault="00EC1ECC" w:rsidP="00EC1EC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150D59E2" w14:textId="693BCF2A" w:rsidR="00EC1ECC" w:rsidRPr="00EC1ECC" w:rsidRDefault="003D79F4" w:rsidP="003D79F4">
      <w:pPr>
        <w:spacing w:line="240" w:lineRule="auto"/>
        <w:rPr>
          <w:rFonts w:asciiTheme="minorHAnsi" w:hAnsiTheme="minorHAnsi" w:cstheme="minorHAnsi"/>
          <w:shd w:val="clear" w:color="auto" w:fill="FFFFFF"/>
        </w:rPr>
      </w:pPr>
      <w:r w:rsidRPr="00540D87">
        <w:rPr>
          <w:rFonts w:asciiTheme="minorHAnsi" w:hAnsiTheme="minorHAnsi" w:cstheme="minorHAnsi"/>
        </w:rPr>
        <w:t>Ulrich Tukur - Gesang, Klavier, Akkordeon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</w:r>
      <w:r w:rsidRPr="00540D87">
        <w:rPr>
          <w:rFonts w:asciiTheme="minorHAnsi" w:hAnsiTheme="minorHAnsi" w:cstheme="minorHAnsi"/>
        </w:rPr>
        <w:t>Ulrich Mayer - Gitarre, Gesang</w:t>
      </w:r>
      <w:r>
        <w:rPr>
          <w:rFonts w:asciiTheme="minorHAnsi" w:hAnsiTheme="minorHAnsi" w:cstheme="minorHAnsi"/>
        </w:rPr>
        <w:br/>
      </w:r>
      <w:r w:rsidRPr="00540D87">
        <w:rPr>
          <w:rFonts w:asciiTheme="minorHAnsi" w:hAnsiTheme="minorHAnsi" w:cstheme="minorHAnsi"/>
        </w:rPr>
        <w:t>Günter Märtens - Kontrabass, Gesang</w:t>
      </w:r>
      <w:r>
        <w:rPr>
          <w:rFonts w:asciiTheme="minorHAnsi" w:hAnsiTheme="minorHAnsi" w:cstheme="minorHAnsi"/>
        </w:rPr>
        <w:br/>
      </w:r>
      <w:r w:rsidRPr="00540D87">
        <w:rPr>
          <w:rFonts w:asciiTheme="minorHAnsi" w:hAnsiTheme="minorHAnsi" w:cstheme="minorHAnsi"/>
        </w:rPr>
        <w:t xml:space="preserve">Kalle </w:t>
      </w:r>
      <w:proofErr w:type="spellStart"/>
      <w:r w:rsidRPr="00540D87">
        <w:rPr>
          <w:rFonts w:asciiTheme="minorHAnsi" w:hAnsiTheme="minorHAnsi" w:cstheme="minorHAnsi"/>
        </w:rPr>
        <w:t>Mews</w:t>
      </w:r>
      <w:proofErr w:type="spellEnd"/>
      <w:r w:rsidRPr="00540D87">
        <w:rPr>
          <w:rFonts w:asciiTheme="minorHAnsi" w:hAnsiTheme="minorHAnsi" w:cstheme="minorHAnsi"/>
        </w:rPr>
        <w:t xml:space="preserve"> - Schlagzeug, Gesang</w:t>
      </w: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1361FFB0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540D87">
        <w:rPr>
          <w:rFonts w:ascii="Calibri" w:eastAsia="Calibri" w:hAnsi="Calibri"/>
          <w:b/>
          <w:color w:val="FF0000"/>
          <w:lang w:eastAsia="en-US"/>
        </w:rPr>
        <w:t>22. &amp; 23.3.2024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6D15CB8C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540D87">
        <w:rPr>
          <w:rFonts w:ascii="Calibri" w:eastAsia="Calibri" w:hAnsi="Calibri"/>
          <w:lang w:eastAsia="en-US"/>
        </w:rPr>
        <w:t>56,-/51,-/44,-/39,-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237221E9" w:rsidR="00540D87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6C8BA755" w14:textId="77777777" w:rsidR="00540D87" w:rsidRDefault="00540D87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207339E5" w14:textId="77777777" w:rsidR="00540D87" w:rsidRDefault="00540D87" w:rsidP="00540D87">
      <w:pPr>
        <w:spacing w:line="240" w:lineRule="auto"/>
        <w:rPr>
          <w:rFonts w:asciiTheme="minorHAnsi" w:hAnsiTheme="minorHAnsi" w:cstheme="minorHAnsi"/>
        </w:rPr>
      </w:pPr>
    </w:p>
    <w:p w14:paraId="7965A3D9" w14:textId="77777777" w:rsidR="00EC1ECC" w:rsidRDefault="00EC1ECC" w:rsidP="00540D87">
      <w:pPr>
        <w:spacing w:line="240" w:lineRule="auto"/>
        <w:rPr>
          <w:rFonts w:asciiTheme="minorHAnsi" w:hAnsiTheme="minorHAnsi" w:cstheme="minorHAnsi"/>
        </w:rPr>
      </w:pPr>
    </w:p>
    <w:p w14:paraId="4BB3D6AE" w14:textId="4096EF43" w:rsidR="00540D87" w:rsidRP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540D87">
        <w:rPr>
          <w:rFonts w:asciiTheme="minorHAnsi" w:hAnsiTheme="minorHAnsi" w:cstheme="minorHAnsi"/>
        </w:rPr>
        <w:t>Bereits 1995 gründete der renommierte Filmschauspieler und Musiker Ulrich Tukur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die Tanzkapelle Ulrich Tukur &amp; Die Rhythmus Boys. Die Band interpretiert mit großer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Leidenschaft für Entertainment und Gesang neben Eigenkompositionen vor allem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Evergreens. Durch zahlreiche Tourneen, fünf Studioalben und ein Livealbum hat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sich das Quartett einen exzellenten Ruf erspielt.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Gerüchteweise wird kolportiert, Tukur hätte seine Tanzkapelle allein nach optischen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Gesichtspunkten zusammengestellt. In der Tat besticht die Combo durch </w:t>
      </w:r>
      <w:proofErr w:type="gramStart"/>
      <w:r w:rsidRPr="00540D87">
        <w:rPr>
          <w:rFonts w:asciiTheme="minorHAnsi" w:hAnsiTheme="minorHAnsi" w:cstheme="minorHAnsi"/>
        </w:rPr>
        <w:t>gut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aussehende</w:t>
      </w:r>
      <w:proofErr w:type="gramEnd"/>
      <w:r w:rsidRPr="00540D87">
        <w:rPr>
          <w:rFonts w:asciiTheme="minorHAnsi" w:hAnsiTheme="minorHAnsi" w:cstheme="minorHAnsi"/>
        </w:rPr>
        <w:t xml:space="preserve"> Interpreten in vornehm-stilvoller Kleidung, aber ihre große Fan-Gemeinde hat sich die Band über die Jahre hinweg live mit viel Herzblut und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charmant-herzerweichenden Programmen auf der Bühne erarbeitet: durch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erstklassigen </w:t>
      </w:r>
      <w:proofErr w:type="spellStart"/>
      <w:r w:rsidRPr="00540D87">
        <w:rPr>
          <w:rFonts w:asciiTheme="minorHAnsi" w:hAnsiTheme="minorHAnsi" w:cstheme="minorHAnsi"/>
        </w:rPr>
        <w:t>Refraingesang</w:t>
      </w:r>
      <w:proofErr w:type="spellEnd"/>
      <w:r w:rsidRPr="00540D87">
        <w:rPr>
          <w:rFonts w:asciiTheme="minorHAnsi" w:hAnsiTheme="minorHAnsi" w:cstheme="minorHAnsi"/>
        </w:rPr>
        <w:t xml:space="preserve"> und rassige Rhythmen, unvergleichliche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Interpretationen und begnadete Unterhaltung. Vor Publikum spielen die Musiker ihr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ganzes Talent aus und baden in vollendeter Ironie und einem Faible für nostalgische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Unterhaltungsmusik der Goldenen Zwanziger und Vorkriegsjahre in gut gelaunten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Melodien. Vorneweg Ulrich Tukur, der sich im Rampenlicht als wahres Zirkuspferd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zeigt.</w:t>
      </w:r>
    </w:p>
    <w:p w14:paraId="0EAFF8DB" w14:textId="67C173EF" w:rsidR="00540D87" w:rsidRP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EC1ECC">
        <w:rPr>
          <w:rFonts w:asciiTheme="minorHAnsi" w:hAnsiTheme="minorHAnsi" w:cstheme="minorHAnsi"/>
          <w:i/>
          <w:iCs/>
        </w:rPr>
        <w:t xml:space="preserve">"Ich liebe die Eleganz, die Leichtigkeit, die </w:t>
      </w:r>
      <w:proofErr w:type="spellStart"/>
      <w:r w:rsidRPr="00EC1ECC">
        <w:rPr>
          <w:rFonts w:asciiTheme="minorHAnsi" w:hAnsiTheme="minorHAnsi" w:cstheme="minorHAnsi"/>
          <w:i/>
          <w:iCs/>
        </w:rPr>
        <w:t>Gekonntheit</w:t>
      </w:r>
      <w:proofErr w:type="spellEnd"/>
      <w:r w:rsidRPr="00EC1ECC">
        <w:rPr>
          <w:rFonts w:asciiTheme="minorHAnsi" w:hAnsiTheme="minorHAnsi" w:cstheme="minorHAnsi"/>
          <w:i/>
          <w:iCs/>
        </w:rPr>
        <w:t xml:space="preserve"> der Musik und den Witz der Texte von Liedern aus dieser Zeit. Die gesamte Unterhaltungsbranche hatte in den 20er und 30er Jahren ein enorm hohes Niveau."</w:t>
      </w:r>
      <w:r w:rsidRPr="00540D87">
        <w:rPr>
          <w:rFonts w:asciiTheme="minorHAnsi" w:hAnsiTheme="minorHAnsi" w:cstheme="minorHAnsi"/>
        </w:rPr>
        <w:t xml:space="preserve"> (Ulrich Tukur)</w:t>
      </w:r>
    </w:p>
    <w:p w14:paraId="30BC1693" w14:textId="77777777" w:rsidR="00EC1ECC" w:rsidRDefault="00EC1ECC" w:rsidP="00540D87">
      <w:pPr>
        <w:spacing w:line="240" w:lineRule="auto"/>
        <w:rPr>
          <w:rFonts w:asciiTheme="minorHAnsi" w:hAnsiTheme="minorHAnsi" w:cstheme="minorHAnsi"/>
        </w:rPr>
      </w:pPr>
    </w:p>
    <w:p w14:paraId="29F11C4E" w14:textId="4B4BA9C0" w:rsid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540D87">
        <w:rPr>
          <w:rFonts w:asciiTheme="minorHAnsi" w:hAnsiTheme="minorHAnsi" w:cstheme="minorHAnsi"/>
        </w:rPr>
        <w:t>Vom Mambo bis zum Foxtrott, ob eigene Stücke, unbekannte ältere Titel oder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schmissige Gassenhauer, Ulrich Tukur &amp; Die Rhythmus Boys spielen schwungvolle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Musik mit frischen Tönen. Songs wie "Am Steinhuder Meer", "Musik hat mich verliebt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gemacht" oder "La Paloma" sind mal leise, mal laut – aber immer betörend, denn die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vier galanten Gentlemen servieren ihre bezaubernden Titel voller Gefühl und Seele.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Gemeinsam mit seiner Instrumental- und Gesangsgruppe zelebriert Ulrich Tukur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einfach Leichtigkeit bis hin zur Überflüssigkeit und Melancholie mit Schmiss und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Pep. Kurz: perfekte Tanzpalast-Atmosphäre.</w:t>
      </w:r>
    </w:p>
    <w:p w14:paraId="2D5AA5EC" w14:textId="041FE82B" w:rsidR="00540D87" w:rsidRP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540D87">
        <w:rPr>
          <w:rFonts w:asciiTheme="minorHAnsi" w:hAnsiTheme="minorHAnsi" w:cstheme="minorHAnsi"/>
          <w:b/>
          <w:bCs/>
        </w:rPr>
        <w:t>Ulrich Tukur</w:t>
      </w:r>
      <w:r w:rsidRPr="00540D87">
        <w:rPr>
          <w:rFonts w:asciiTheme="minorHAnsi" w:hAnsiTheme="minorHAnsi" w:cstheme="minorHAnsi"/>
        </w:rPr>
        <w:t xml:space="preserve"> ist einer der bekanntesten und vielfach ausgezeichneten deutschen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Theater- und Filmschauspieler. Seine große Leidenschaft zur Musik der frühen 20er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bis späten 40er Jahre begann bereits zu Studienzeiten in Tübingen, er machte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Straßenmusik. 1995 gründete er die Tanzkapelle Die Rhythmus Boys, mit der 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seitdem regelmäßig CDs veröffentlicht und mit unterschiedlichen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Bühnenprogrammen auf Tournee geht, u.a. "Wunderbar dabei zu sein",</w:t>
      </w:r>
      <w:r w:rsidR="003D79F4"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"Morphium",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"Salto Mortale", "Ein unmöglicher Abend", "</w:t>
      </w:r>
      <w:proofErr w:type="spellStart"/>
      <w:r w:rsidRPr="00540D87">
        <w:rPr>
          <w:rFonts w:asciiTheme="minorHAnsi" w:hAnsiTheme="minorHAnsi" w:cstheme="minorHAnsi"/>
        </w:rPr>
        <w:t>Let's</w:t>
      </w:r>
      <w:proofErr w:type="spellEnd"/>
      <w:r w:rsidRPr="00540D87">
        <w:rPr>
          <w:rFonts w:asciiTheme="minorHAnsi" w:hAnsiTheme="minorHAnsi" w:cstheme="minorHAnsi"/>
        </w:rPr>
        <w:t xml:space="preserve"> </w:t>
      </w:r>
      <w:proofErr w:type="spellStart"/>
      <w:r w:rsidRPr="00540D87">
        <w:rPr>
          <w:rFonts w:asciiTheme="minorHAnsi" w:hAnsiTheme="minorHAnsi" w:cstheme="minorHAnsi"/>
        </w:rPr>
        <w:t>Misbehave</w:t>
      </w:r>
      <w:proofErr w:type="spellEnd"/>
      <w:r w:rsidRPr="00540D87">
        <w:rPr>
          <w:rFonts w:asciiTheme="minorHAnsi" w:hAnsiTheme="minorHAnsi" w:cstheme="minorHAnsi"/>
        </w:rPr>
        <w:t>" und "Grüß' mir den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Mond".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Für die Alben "Wunderbar dabei zu sein", "Morphium" und "Musik für schwache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Stunden" wurden Ulrich Tukur &amp; Die Rhythmus Boys mit einem Jazz Award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ausgezeichnet.</w:t>
      </w:r>
    </w:p>
    <w:p w14:paraId="0782ED02" w14:textId="6360D425" w:rsidR="00540D87" w:rsidRP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540D87">
        <w:rPr>
          <w:rFonts w:asciiTheme="minorHAnsi" w:hAnsiTheme="minorHAnsi" w:cstheme="minorHAnsi"/>
        </w:rPr>
        <w:t>2020 gehen Ulrich Tukur &amp; die Rhythmus Boys mit dem Programm "Liebe, Jazz und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Übermut - 125 Jahre Ulrich Tukur &amp; Die Rhythmus Boys" auf große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Jubiläumstournee.</w:t>
      </w:r>
    </w:p>
    <w:p w14:paraId="08928088" w14:textId="2B5F6F30" w:rsidR="00540D87" w:rsidRPr="00540D87" w:rsidRDefault="00540D87" w:rsidP="00540D87">
      <w:pPr>
        <w:spacing w:line="240" w:lineRule="auto"/>
        <w:rPr>
          <w:rFonts w:asciiTheme="minorHAnsi" w:hAnsiTheme="minorHAnsi" w:cstheme="minorHAnsi"/>
        </w:rPr>
      </w:pPr>
      <w:r w:rsidRPr="00540D87">
        <w:rPr>
          <w:rFonts w:asciiTheme="minorHAnsi" w:hAnsiTheme="minorHAnsi" w:cstheme="minorHAnsi"/>
          <w:b/>
          <w:bCs/>
        </w:rPr>
        <w:t>Günter Märtens:</w:t>
      </w:r>
      <w:r w:rsidR="00EC1ECC">
        <w:rPr>
          <w:rFonts w:asciiTheme="minorHAnsi" w:hAnsiTheme="minorHAnsi" w:cstheme="minorHAnsi"/>
          <w:b/>
          <w:bCs/>
        </w:rPr>
        <w:t xml:space="preserve"> </w:t>
      </w:r>
      <w:r w:rsidRPr="00540D87">
        <w:rPr>
          <w:rFonts w:asciiTheme="minorHAnsi" w:hAnsiTheme="minorHAnsi" w:cstheme="minorHAnsi"/>
        </w:rPr>
        <w:t>Musiker und Schauspieler, seit 1972 in diversen Bands, u.a. HEADSTONE, DIE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FREIE GARAGE, ULRICH TUKUR &amp; DIE RHYTHMUS BOYS. Seit 1986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schauspielerisch tätig, u.a. Theater Kampnagel in August </w:t>
      </w:r>
      <w:proofErr w:type="spellStart"/>
      <w:r w:rsidRPr="00540D87">
        <w:rPr>
          <w:rFonts w:asciiTheme="minorHAnsi" w:hAnsiTheme="minorHAnsi" w:cstheme="minorHAnsi"/>
        </w:rPr>
        <w:t>Stramms</w:t>
      </w:r>
      <w:proofErr w:type="spellEnd"/>
      <w:r w:rsidRPr="00540D87">
        <w:rPr>
          <w:rFonts w:asciiTheme="minorHAnsi" w:hAnsiTheme="minorHAnsi" w:cstheme="minorHAnsi"/>
        </w:rPr>
        <w:t xml:space="preserve"> "Rudimentär"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und Bertolt </w:t>
      </w:r>
      <w:proofErr w:type="spellStart"/>
      <w:proofErr w:type="gramStart"/>
      <w:r w:rsidRPr="00540D87">
        <w:rPr>
          <w:rFonts w:asciiTheme="minorHAnsi" w:hAnsiTheme="minorHAnsi" w:cstheme="minorHAnsi"/>
        </w:rPr>
        <w:t>Brecht`s</w:t>
      </w:r>
      <w:proofErr w:type="spellEnd"/>
      <w:proofErr w:type="gramEnd"/>
      <w:r w:rsidRPr="00540D87">
        <w:rPr>
          <w:rFonts w:asciiTheme="minorHAnsi" w:hAnsiTheme="minorHAnsi" w:cstheme="minorHAnsi"/>
        </w:rPr>
        <w:t xml:space="preserve"> "Baal", Hamburger Kammerspiele und St. Pauli Theater mit</w:t>
      </w:r>
      <w:r w:rsidR="003D79F4"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"Einmal Casanova sein", "Die Fred </w:t>
      </w:r>
      <w:proofErr w:type="spellStart"/>
      <w:r w:rsidRPr="00540D87">
        <w:rPr>
          <w:rFonts w:asciiTheme="minorHAnsi" w:hAnsiTheme="minorHAnsi" w:cstheme="minorHAnsi"/>
        </w:rPr>
        <w:t>Correga</w:t>
      </w:r>
      <w:proofErr w:type="spellEnd"/>
      <w:r w:rsidRPr="00540D87">
        <w:rPr>
          <w:rFonts w:asciiTheme="minorHAnsi" w:hAnsiTheme="minorHAnsi" w:cstheme="minorHAnsi"/>
        </w:rPr>
        <w:t xml:space="preserve"> Story", "Zu Gast bei Ulrich Tukur" (NDR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TV), "Die Dreigroschenoper", Franz Wittenbrinks "Mütter", "Lord von Barmbek",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"Happy End" von Brecht/Weill. Kurze </w:t>
      </w:r>
      <w:proofErr w:type="spellStart"/>
      <w:r w:rsidRPr="00540D87">
        <w:rPr>
          <w:rFonts w:asciiTheme="minorHAnsi" w:hAnsiTheme="minorHAnsi" w:cstheme="minorHAnsi"/>
        </w:rPr>
        <w:t>Autritte</w:t>
      </w:r>
      <w:proofErr w:type="spellEnd"/>
      <w:r w:rsidRPr="00540D87">
        <w:rPr>
          <w:rFonts w:asciiTheme="minorHAnsi" w:hAnsiTheme="minorHAnsi" w:cstheme="minorHAnsi"/>
        </w:rPr>
        <w:t xml:space="preserve"> TV- und Filmproduktionen wie "Hals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über Kopf" und "Tatort", seit 2008 als Musiker und Bühnenartist im Hansa-Theater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Hamburg dabei.</w:t>
      </w:r>
      <w:r w:rsidR="007F17D5"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2018 veröffentlichte er den autobiographischen Roman "Die Graupensuppe".</w:t>
      </w:r>
    </w:p>
    <w:p w14:paraId="188FE5EB" w14:textId="77777777" w:rsidR="00A163B2" w:rsidRDefault="00A163B2" w:rsidP="00540D87">
      <w:pPr>
        <w:spacing w:line="240" w:lineRule="auto"/>
        <w:rPr>
          <w:rFonts w:asciiTheme="minorHAnsi" w:hAnsiTheme="minorHAnsi" w:cstheme="minorHAnsi"/>
          <w:b/>
          <w:bCs/>
        </w:rPr>
      </w:pPr>
    </w:p>
    <w:p w14:paraId="7A9C0BA3" w14:textId="77777777" w:rsidR="00A163B2" w:rsidRDefault="00A163B2" w:rsidP="00540D87">
      <w:pPr>
        <w:spacing w:line="240" w:lineRule="auto"/>
        <w:rPr>
          <w:rFonts w:asciiTheme="minorHAnsi" w:hAnsiTheme="minorHAnsi" w:cstheme="minorHAnsi"/>
          <w:b/>
          <w:bCs/>
        </w:rPr>
      </w:pPr>
    </w:p>
    <w:p w14:paraId="3590FD3B" w14:textId="63742AD5" w:rsidR="00540D87" w:rsidRPr="00EC1ECC" w:rsidRDefault="00540D87" w:rsidP="00540D87">
      <w:pPr>
        <w:spacing w:line="240" w:lineRule="auto"/>
        <w:rPr>
          <w:rFonts w:asciiTheme="minorHAnsi" w:hAnsiTheme="minorHAnsi" w:cstheme="minorHAnsi"/>
          <w:b/>
          <w:bCs/>
        </w:rPr>
      </w:pPr>
      <w:r w:rsidRPr="00540D87">
        <w:rPr>
          <w:rFonts w:asciiTheme="minorHAnsi" w:hAnsiTheme="minorHAnsi" w:cstheme="minorHAnsi"/>
          <w:b/>
          <w:bCs/>
        </w:rPr>
        <w:t>Ulrich Mayer:</w:t>
      </w:r>
      <w:r w:rsidR="00EC1ECC">
        <w:rPr>
          <w:rFonts w:asciiTheme="minorHAnsi" w:hAnsiTheme="minorHAnsi" w:cstheme="minorHAnsi"/>
          <w:b/>
          <w:bCs/>
        </w:rPr>
        <w:t xml:space="preserve"> </w:t>
      </w:r>
      <w:r w:rsidRPr="00540D87">
        <w:rPr>
          <w:rFonts w:asciiTheme="minorHAnsi" w:hAnsiTheme="minorHAnsi" w:cstheme="minorHAnsi"/>
        </w:rPr>
        <w:t xml:space="preserve">Nach vollendetem Studium der empirischen Kulturwissenschaften an der </w:t>
      </w:r>
      <w:proofErr w:type="gramStart"/>
      <w:r w:rsidRPr="00540D87">
        <w:rPr>
          <w:rFonts w:asciiTheme="minorHAnsi" w:hAnsiTheme="minorHAnsi" w:cstheme="minorHAnsi"/>
        </w:rPr>
        <w:t>Eberhard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Karls-Universität</w:t>
      </w:r>
      <w:proofErr w:type="gramEnd"/>
      <w:r w:rsidRPr="00540D87">
        <w:rPr>
          <w:rFonts w:asciiTheme="minorHAnsi" w:hAnsiTheme="minorHAnsi" w:cstheme="minorHAnsi"/>
        </w:rPr>
        <w:t xml:space="preserve"> in Tübingen 1983 Feuerwehrball-Berichterstatter des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Schwäbischen Wald-Boten. Seit 1995 Gitarrist der Rhythmus Boys. In früher Jugend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Klavierunterricht, dann teilweiser Wechsel zu den tragbaren Saiteninstrumenten.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Zusammen mit Ulrich Tukur in den späten 70er Jahren Straßenmusik und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Vertonungen eigener lyrischer Liebesgedichte ("Warum nur hast du den Hamster an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die Wand genagelt"). (Co-) Autor von Theaterstücken ("Einmal Casanova sein",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"Unter einer Decke", "Emil – oder der Sinn des Lebens"). Theater-Adaptionen alter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deutscher Musikfilme ("Die drei von der Tankstelle", "Bel Ami"). Musiker in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verschiedenen Theaterproduktionen (u.a. "Die Fred </w:t>
      </w:r>
      <w:proofErr w:type="spellStart"/>
      <w:r w:rsidRPr="00540D87">
        <w:rPr>
          <w:rFonts w:asciiTheme="minorHAnsi" w:hAnsiTheme="minorHAnsi" w:cstheme="minorHAnsi"/>
        </w:rPr>
        <w:t>Correga</w:t>
      </w:r>
      <w:proofErr w:type="spellEnd"/>
      <w:r w:rsidRPr="00540D87">
        <w:rPr>
          <w:rFonts w:asciiTheme="minorHAnsi" w:hAnsiTheme="minorHAnsi" w:cstheme="minorHAnsi"/>
        </w:rPr>
        <w:t xml:space="preserve"> Story", "Die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Dreigroschenoper", "Lord von Barmbek", und im Hamburger Hansa-Varieté.</w:t>
      </w:r>
    </w:p>
    <w:p w14:paraId="6BC6F70B" w14:textId="6DF535F6" w:rsidR="00540D87" w:rsidRPr="00EC1ECC" w:rsidRDefault="00540D87" w:rsidP="00540D87">
      <w:pPr>
        <w:spacing w:line="240" w:lineRule="auto"/>
        <w:rPr>
          <w:rFonts w:asciiTheme="minorHAnsi" w:hAnsiTheme="minorHAnsi" w:cstheme="minorHAnsi"/>
          <w:b/>
          <w:bCs/>
        </w:rPr>
      </w:pPr>
      <w:r w:rsidRPr="00540D87">
        <w:rPr>
          <w:rFonts w:asciiTheme="minorHAnsi" w:hAnsiTheme="minorHAnsi" w:cstheme="minorHAnsi"/>
          <w:b/>
          <w:bCs/>
        </w:rPr>
        <w:t xml:space="preserve">Kalle </w:t>
      </w:r>
      <w:proofErr w:type="spellStart"/>
      <w:r w:rsidRPr="00540D87">
        <w:rPr>
          <w:rFonts w:asciiTheme="minorHAnsi" w:hAnsiTheme="minorHAnsi" w:cstheme="minorHAnsi"/>
          <w:b/>
          <w:bCs/>
        </w:rPr>
        <w:t>Mews</w:t>
      </w:r>
      <w:proofErr w:type="spellEnd"/>
      <w:r w:rsidRPr="00540D87">
        <w:rPr>
          <w:rFonts w:asciiTheme="minorHAnsi" w:hAnsiTheme="minorHAnsi" w:cstheme="minorHAnsi"/>
          <w:b/>
          <w:bCs/>
        </w:rPr>
        <w:t>:</w:t>
      </w:r>
      <w:r w:rsidR="00EC1ECC">
        <w:rPr>
          <w:rFonts w:asciiTheme="minorHAnsi" w:hAnsiTheme="minorHAnsi" w:cstheme="minorHAnsi"/>
          <w:b/>
          <w:bCs/>
        </w:rPr>
        <w:t xml:space="preserve"> </w:t>
      </w:r>
      <w:r w:rsidRPr="00540D87">
        <w:rPr>
          <w:rFonts w:asciiTheme="minorHAnsi" w:hAnsiTheme="minorHAnsi" w:cstheme="minorHAnsi"/>
        </w:rPr>
        <w:t>Studium der Theologie und Musik. Seit 1980 als Schlagzeuger und Schauspieler u.a.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mit Helge Schneider, Herbert Knebels Affentheater, der </w:t>
      </w:r>
      <w:proofErr w:type="spellStart"/>
      <w:r w:rsidRPr="00540D87">
        <w:rPr>
          <w:rFonts w:asciiTheme="minorHAnsi" w:hAnsiTheme="minorHAnsi" w:cstheme="minorHAnsi"/>
        </w:rPr>
        <w:t>Popette</w:t>
      </w:r>
      <w:proofErr w:type="spellEnd"/>
      <w:r w:rsidRPr="00540D87">
        <w:rPr>
          <w:rFonts w:asciiTheme="minorHAnsi" w:hAnsiTheme="minorHAnsi" w:cstheme="minorHAnsi"/>
        </w:rPr>
        <w:t xml:space="preserve"> </w:t>
      </w:r>
      <w:proofErr w:type="spellStart"/>
      <w:r w:rsidRPr="00540D87">
        <w:rPr>
          <w:rFonts w:asciiTheme="minorHAnsi" w:hAnsiTheme="minorHAnsi" w:cstheme="minorHAnsi"/>
        </w:rPr>
        <w:t>Betancor</w:t>
      </w:r>
      <w:proofErr w:type="spellEnd"/>
      <w:r w:rsidRPr="00540D87">
        <w:rPr>
          <w:rFonts w:asciiTheme="minorHAnsi" w:hAnsiTheme="minorHAnsi" w:cstheme="minorHAnsi"/>
        </w:rPr>
        <w:t xml:space="preserve"> gearbeitet,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sowie an der Volksbühne Berlin, dem Düsseldorfer Schauspielhaus, der Oper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Frankfurt, dem Schauspielhaus Zürich und dem Theater Freiburg. 2004/2005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Schlagzeuger und Schauspieler in der "Dreigroschenoper", sowie "Lord von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Barmbek" am St. Pauli Theater Hamburg. Mitwirkung in Kunstvideoproduktionen und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Spiel- und Kurzfilmen von Gerhard Stäbler, Christoph Schlingensief ("Mutters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Maske",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"Terror 2000", "United Trash") und Clemens Schönborn. Schlagzeuger von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>Wiglaf Droste &amp; Das Spardosenterzett, seit 2000 Schlagzeuger von Ulrich Tukur &amp;</w:t>
      </w:r>
      <w:r>
        <w:rPr>
          <w:rFonts w:asciiTheme="minorHAnsi" w:hAnsiTheme="minorHAnsi" w:cstheme="minorHAnsi"/>
        </w:rPr>
        <w:t xml:space="preserve"> </w:t>
      </w:r>
      <w:r w:rsidRPr="00540D87">
        <w:rPr>
          <w:rFonts w:asciiTheme="minorHAnsi" w:hAnsiTheme="minorHAnsi" w:cstheme="minorHAnsi"/>
        </w:rPr>
        <w:t xml:space="preserve">Die Rhythmus Boys. Kalle </w:t>
      </w:r>
      <w:proofErr w:type="spellStart"/>
      <w:r w:rsidRPr="00540D87">
        <w:rPr>
          <w:rFonts w:asciiTheme="minorHAnsi" w:hAnsiTheme="minorHAnsi" w:cstheme="minorHAnsi"/>
        </w:rPr>
        <w:t>Mews</w:t>
      </w:r>
      <w:proofErr w:type="spellEnd"/>
      <w:r w:rsidRPr="00540D87">
        <w:rPr>
          <w:rFonts w:asciiTheme="minorHAnsi" w:hAnsiTheme="minorHAnsi" w:cstheme="minorHAnsi"/>
        </w:rPr>
        <w:t xml:space="preserve"> lebt als Musiker und Schauspieler in Berlin.</w:t>
      </w:r>
    </w:p>
    <w:sectPr w:rsidR="00540D87" w:rsidRPr="00EC1ECC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074E465" w:rsidR="000C7962" w:rsidRDefault="00693191" w:rsidP="00AC1B3D">
    <w:pPr>
      <w:jc w:val="right"/>
    </w:pPr>
    <w:r>
      <w:rPr>
        <w:noProof/>
      </w:rPr>
      <w:drawing>
        <wp:inline distT="0" distB="0" distL="0" distR="0" wp14:anchorId="1A24CC7C" wp14:editId="235DCC57">
          <wp:extent cx="5494020" cy="621665"/>
          <wp:effectExtent l="0" t="0" r="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4020" cy="621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4684"/>
    <w:rsid w:val="00072685"/>
    <w:rsid w:val="000810C7"/>
    <w:rsid w:val="000860CF"/>
    <w:rsid w:val="0009297B"/>
    <w:rsid w:val="00095F85"/>
    <w:rsid w:val="000B0E84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3E90"/>
    <w:rsid w:val="001A0199"/>
    <w:rsid w:val="001A56ED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3C3BE3"/>
    <w:rsid w:val="003D79F4"/>
    <w:rsid w:val="00401E94"/>
    <w:rsid w:val="004047BB"/>
    <w:rsid w:val="00405691"/>
    <w:rsid w:val="004069A8"/>
    <w:rsid w:val="00414134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0D87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D7010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E4A01"/>
    <w:rsid w:val="007F17D5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163B2"/>
    <w:rsid w:val="00A21AED"/>
    <w:rsid w:val="00A22BF9"/>
    <w:rsid w:val="00A33251"/>
    <w:rsid w:val="00A33CE0"/>
    <w:rsid w:val="00A4152A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6478B"/>
    <w:rsid w:val="00B827A3"/>
    <w:rsid w:val="00B83332"/>
    <w:rsid w:val="00B94C79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0912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4D7F"/>
    <w:rsid w:val="00EC1ECC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977</Words>
  <Characters>6157</Characters>
  <Application>Microsoft Office Word</Application>
  <DocSecurity>4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7120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2023-08-31T12:30:00Z</dcterms:created>
  <dcterms:modified xsi:type="dcterms:W3CDTF">2023-08-31T12:30:00Z</dcterms:modified>
</cp:coreProperties>
</file>