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6EE21B" w14:textId="77777777" w:rsidR="009C1745" w:rsidRPr="009B6E4F" w:rsidRDefault="009C1745">
      <w:pPr>
        <w:rPr>
          <w:rFonts w:asciiTheme="minorHAnsi" w:hAnsiTheme="minorHAnsi" w:cstheme="minorHAnsi"/>
        </w:rPr>
      </w:pPr>
    </w:p>
    <w:p w14:paraId="37E4E7AC" w14:textId="77777777" w:rsidR="00E711DA" w:rsidRPr="009B6E4F" w:rsidRDefault="00E711DA">
      <w:pPr>
        <w:rPr>
          <w:rFonts w:asciiTheme="minorHAnsi" w:hAnsiTheme="minorHAnsi" w:cstheme="minorHAnsi"/>
        </w:rPr>
      </w:pPr>
      <w:r w:rsidRPr="009B6E4F">
        <w:rPr>
          <w:rFonts w:asciiTheme="minorHAnsi" w:hAnsiTheme="minorHAnsi" w:cstheme="minorHAnsi"/>
        </w:rPr>
        <w:t>Medieninformation</w:t>
      </w:r>
    </w:p>
    <w:p w14:paraId="6398955A" w14:textId="77777777" w:rsidR="009C1745" w:rsidRPr="009B6E4F" w:rsidRDefault="009C1745" w:rsidP="0097571C">
      <w:pPr>
        <w:rPr>
          <w:rFonts w:asciiTheme="minorHAnsi" w:hAnsiTheme="minorHAnsi" w:cstheme="minorHAnsi"/>
          <w:b/>
        </w:rPr>
      </w:pPr>
    </w:p>
    <w:p w14:paraId="6FA6937B" w14:textId="77777777" w:rsidR="0097571C" w:rsidRPr="009B6E4F" w:rsidRDefault="0097571C" w:rsidP="0097571C">
      <w:pPr>
        <w:rPr>
          <w:rFonts w:asciiTheme="minorHAnsi" w:hAnsiTheme="minorHAnsi" w:cstheme="minorHAnsi"/>
          <w:b/>
        </w:rPr>
      </w:pPr>
      <w:r w:rsidRPr="009B6E4F">
        <w:rPr>
          <w:rFonts w:asciiTheme="minorHAnsi" w:hAnsiTheme="minorHAnsi" w:cstheme="minorHAnsi"/>
          <w:b/>
        </w:rPr>
        <w:t>Kultur (er)leben-Abo</w:t>
      </w:r>
      <w:r w:rsidR="00723837" w:rsidRPr="009B6E4F">
        <w:rPr>
          <w:rFonts w:asciiTheme="minorHAnsi" w:hAnsiTheme="minorHAnsi" w:cstheme="minorHAnsi"/>
          <w:b/>
        </w:rPr>
        <w:t xml:space="preserve"> </w:t>
      </w:r>
      <w:r w:rsidR="004F1674" w:rsidRPr="009B6E4F">
        <w:rPr>
          <w:rFonts w:asciiTheme="minorHAnsi" w:hAnsiTheme="minorHAnsi" w:cstheme="minorHAnsi"/>
          <w:b/>
        </w:rPr>
        <w:t>als nunmehr fixer Bestandteil</w:t>
      </w:r>
      <w:r w:rsidR="00723837" w:rsidRPr="009B6E4F">
        <w:rPr>
          <w:rFonts w:asciiTheme="minorHAnsi" w:hAnsiTheme="minorHAnsi" w:cstheme="minorHAnsi"/>
          <w:b/>
        </w:rPr>
        <w:t>!</w:t>
      </w:r>
    </w:p>
    <w:p w14:paraId="6474C433" w14:textId="42FCF73C" w:rsidR="00830B3F" w:rsidRDefault="00F0244D">
      <w:pPr>
        <w:rPr>
          <w:rFonts w:asciiTheme="minorHAnsi" w:hAnsiTheme="minorHAnsi" w:cstheme="minorHAnsi"/>
        </w:rPr>
      </w:pPr>
      <w:r w:rsidRPr="009B6E4F">
        <w:rPr>
          <w:rFonts w:asciiTheme="minorHAnsi" w:hAnsiTheme="minorHAnsi" w:cstheme="minorHAnsi"/>
        </w:rPr>
        <w:t xml:space="preserve">Nicht mehr wegzudenken ist das Kultur (er)leben Abo, das seit der Saison 2017/2018 unser Abo-Angebot, neben dem beliebten Kinder-Abo und 12+ </w:t>
      </w:r>
      <w:proofErr w:type="spellStart"/>
      <w:r w:rsidRPr="009B6E4F">
        <w:rPr>
          <w:rFonts w:asciiTheme="minorHAnsi" w:hAnsiTheme="minorHAnsi" w:cstheme="minorHAnsi"/>
        </w:rPr>
        <w:t>Jugendabo</w:t>
      </w:r>
      <w:proofErr w:type="spellEnd"/>
      <w:r w:rsidRPr="009B6E4F">
        <w:rPr>
          <w:rFonts w:asciiTheme="minorHAnsi" w:hAnsiTheme="minorHAnsi" w:cstheme="minorHAnsi"/>
        </w:rPr>
        <w:t xml:space="preserve"> ergänzt</w:t>
      </w:r>
      <w:r w:rsidR="002E5285" w:rsidRPr="009B6E4F">
        <w:rPr>
          <w:rFonts w:asciiTheme="minorHAnsi" w:hAnsiTheme="minorHAnsi" w:cstheme="minorHAnsi"/>
        </w:rPr>
        <w:t xml:space="preserve"> und auch um eine zweite Serie erweitert wurde</w:t>
      </w:r>
      <w:r w:rsidRPr="009B6E4F">
        <w:rPr>
          <w:rFonts w:asciiTheme="minorHAnsi" w:hAnsiTheme="minorHAnsi" w:cstheme="minorHAnsi"/>
        </w:rPr>
        <w:t>.</w:t>
      </w:r>
    </w:p>
    <w:p w14:paraId="7DA58EF6" w14:textId="3BF06A76" w:rsidR="00C63550" w:rsidRPr="009B6E4F" w:rsidRDefault="00C63550">
      <w:pPr>
        <w:rPr>
          <w:rFonts w:asciiTheme="minorHAnsi" w:hAnsiTheme="minorHAnsi" w:cstheme="minorHAnsi"/>
        </w:rPr>
      </w:pPr>
      <w:r w:rsidRPr="00C63550">
        <w:rPr>
          <w:i/>
          <w:iCs/>
        </w:rPr>
        <w:t>„Das Theaterleben kann wieder ohne Einschränkungen stattfinden. Für das passende abwechslungsreiche Programm sorgen wir mit dem „Kultur (er)leben Abo“. Niveauvolle Unterhaltung ist also auch in der kommenden Saison garantiert.“</w:t>
      </w:r>
      <w:r>
        <w:t xml:space="preserve"> so Direktor Wolfgang Sturm.</w:t>
      </w:r>
    </w:p>
    <w:p w14:paraId="642AF0F9" w14:textId="09767B3A" w:rsidR="00B600FA" w:rsidRPr="009B6E4F" w:rsidRDefault="00C63550" w:rsidP="00EC78A8">
      <w:pPr>
        <w:pStyle w:val="StandardWeb"/>
        <w:rPr>
          <w:rFonts w:asciiTheme="minorHAnsi" w:hAnsiTheme="minorHAnsi" w:cstheme="minorHAnsi"/>
          <w:sz w:val="22"/>
          <w:szCs w:val="22"/>
        </w:rPr>
      </w:pPr>
      <w:r>
        <w:rPr>
          <w:rFonts w:asciiTheme="minorHAnsi" w:hAnsiTheme="minorHAnsi" w:cstheme="minorHAnsi"/>
          <w:sz w:val="22"/>
          <w:szCs w:val="22"/>
        </w:rPr>
        <w:br/>
      </w:r>
      <w:r w:rsidR="009B6E4F" w:rsidRPr="009B6E4F">
        <w:rPr>
          <w:rFonts w:asciiTheme="minorHAnsi" w:hAnsiTheme="minorHAnsi" w:cstheme="minorHAnsi"/>
          <w:sz w:val="22"/>
          <w:szCs w:val="22"/>
        </w:rPr>
        <w:t xml:space="preserve">Ein Stück voll verpasster Möglichkeiten und den Schwierigkeiten, Entscheidungen zu treffen ist </w:t>
      </w:r>
      <w:r w:rsidR="009B6E4F" w:rsidRPr="009B6E4F">
        <w:rPr>
          <w:rFonts w:asciiTheme="minorHAnsi" w:hAnsiTheme="minorHAnsi" w:cstheme="minorHAnsi"/>
          <w:b/>
          <w:bCs/>
          <w:sz w:val="22"/>
          <w:szCs w:val="22"/>
        </w:rPr>
        <w:t>„Biogra</w:t>
      </w:r>
      <w:r w:rsidR="00B36038">
        <w:rPr>
          <w:rFonts w:asciiTheme="minorHAnsi" w:hAnsiTheme="minorHAnsi" w:cstheme="minorHAnsi"/>
          <w:b/>
          <w:bCs/>
          <w:sz w:val="22"/>
          <w:szCs w:val="22"/>
        </w:rPr>
        <w:t>f</w:t>
      </w:r>
      <w:r w:rsidR="009B6E4F" w:rsidRPr="009B6E4F">
        <w:rPr>
          <w:rFonts w:asciiTheme="minorHAnsi" w:hAnsiTheme="minorHAnsi" w:cstheme="minorHAnsi"/>
          <w:b/>
          <w:bCs/>
          <w:sz w:val="22"/>
          <w:szCs w:val="22"/>
        </w:rPr>
        <w:t>ie: Ein Spiel“</w:t>
      </w:r>
      <w:r w:rsidR="009B6E4F" w:rsidRPr="009B6E4F">
        <w:rPr>
          <w:rFonts w:asciiTheme="minorHAnsi" w:hAnsiTheme="minorHAnsi" w:cstheme="minorHAnsi"/>
          <w:sz w:val="22"/>
          <w:szCs w:val="22"/>
        </w:rPr>
        <w:t>. Ein amüsantes Verschwimmen von Realität und Spiel, ein humorvoller Blick auf das Leben, wie es ist und wie man es gerne hätte</w:t>
      </w:r>
      <w:r w:rsidR="00EC78A8">
        <w:rPr>
          <w:rFonts w:asciiTheme="minorHAnsi" w:hAnsiTheme="minorHAnsi" w:cstheme="minorHAnsi"/>
          <w:sz w:val="22"/>
          <w:szCs w:val="22"/>
        </w:rPr>
        <w:t xml:space="preserve">. </w:t>
      </w:r>
      <w:r w:rsidR="001014B9" w:rsidRPr="009B6E4F">
        <w:rPr>
          <w:rFonts w:asciiTheme="minorHAnsi" w:hAnsiTheme="minorHAnsi" w:cstheme="minorHAnsi"/>
          <w:sz w:val="22"/>
          <w:szCs w:val="22"/>
        </w:rPr>
        <w:t xml:space="preserve">Die </w:t>
      </w:r>
      <w:r w:rsidR="009B6E4F" w:rsidRPr="009B6E4F">
        <w:rPr>
          <w:rFonts w:asciiTheme="minorHAnsi" w:hAnsiTheme="minorHAnsi" w:cstheme="minorHAnsi"/>
          <w:sz w:val="22"/>
          <w:szCs w:val="22"/>
        </w:rPr>
        <w:t>amüsante</w:t>
      </w:r>
      <w:r w:rsidR="001014B9" w:rsidRPr="009B6E4F">
        <w:rPr>
          <w:rFonts w:asciiTheme="minorHAnsi" w:hAnsiTheme="minorHAnsi" w:cstheme="minorHAnsi"/>
          <w:sz w:val="22"/>
          <w:szCs w:val="22"/>
        </w:rPr>
        <w:t xml:space="preserve"> und </w:t>
      </w:r>
      <w:r w:rsidR="009B6E4F" w:rsidRPr="009B6E4F">
        <w:rPr>
          <w:rFonts w:asciiTheme="minorHAnsi" w:hAnsiTheme="minorHAnsi" w:cstheme="minorHAnsi"/>
          <w:sz w:val="22"/>
          <w:szCs w:val="22"/>
        </w:rPr>
        <w:t>berührende</w:t>
      </w:r>
      <w:r w:rsidR="001014B9" w:rsidRPr="009B6E4F">
        <w:rPr>
          <w:rFonts w:asciiTheme="minorHAnsi" w:hAnsiTheme="minorHAnsi" w:cstheme="minorHAnsi"/>
          <w:sz w:val="22"/>
          <w:szCs w:val="22"/>
        </w:rPr>
        <w:t xml:space="preserve"> Komödie </w:t>
      </w:r>
      <w:r w:rsidR="001014B9" w:rsidRPr="009B6E4F">
        <w:rPr>
          <w:rFonts w:asciiTheme="minorHAnsi" w:hAnsiTheme="minorHAnsi" w:cstheme="minorHAnsi"/>
          <w:b/>
          <w:sz w:val="22"/>
          <w:szCs w:val="22"/>
        </w:rPr>
        <w:t>„Die Tanzstunde“</w:t>
      </w:r>
      <w:r w:rsidR="001014B9" w:rsidRPr="009B6E4F">
        <w:rPr>
          <w:rFonts w:asciiTheme="minorHAnsi" w:hAnsiTheme="minorHAnsi" w:cstheme="minorHAnsi"/>
          <w:sz w:val="22"/>
          <w:szCs w:val="22"/>
        </w:rPr>
        <w:t xml:space="preserve"> handelt von zwei einsame</w:t>
      </w:r>
      <w:r w:rsidR="009B6E4F" w:rsidRPr="009B6E4F">
        <w:rPr>
          <w:rFonts w:asciiTheme="minorHAnsi" w:hAnsiTheme="minorHAnsi" w:cstheme="minorHAnsi"/>
          <w:sz w:val="22"/>
          <w:szCs w:val="22"/>
        </w:rPr>
        <w:t>n</w:t>
      </w:r>
      <w:r w:rsidR="001014B9" w:rsidRPr="009B6E4F">
        <w:rPr>
          <w:rFonts w:asciiTheme="minorHAnsi" w:hAnsiTheme="minorHAnsi" w:cstheme="minorHAnsi"/>
          <w:sz w:val="22"/>
          <w:szCs w:val="22"/>
        </w:rPr>
        <w:t xml:space="preserve"> Seelen, die nur </w:t>
      </w:r>
      <w:r w:rsidR="009B6E4F" w:rsidRPr="009B6E4F">
        <w:rPr>
          <w:rFonts w:asciiTheme="minorHAnsi" w:hAnsiTheme="minorHAnsi" w:cstheme="minorHAnsi"/>
          <w:sz w:val="22"/>
          <w:szCs w:val="22"/>
        </w:rPr>
        <w:t>mühsam</w:t>
      </w:r>
      <w:r w:rsidR="001014B9" w:rsidRPr="009B6E4F">
        <w:rPr>
          <w:rFonts w:asciiTheme="minorHAnsi" w:hAnsiTheme="minorHAnsi" w:cstheme="minorHAnsi"/>
          <w:sz w:val="22"/>
          <w:szCs w:val="22"/>
        </w:rPr>
        <w:t xml:space="preserve"> denselben Takt halten können, schließlich aber beide mutig werden und sich erstaunlich </w:t>
      </w:r>
      <w:proofErr w:type="gramStart"/>
      <w:r w:rsidR="001014B9" w:rsidRPr="009B6E4F">
        <w:rPr>
          <w:rFonts w:asciiTheme="minorHAnsi" w:hAnsiTheme="minorHAnsi" w:cstheme="minorHAnsi"/>
          <w:sz w:val="22"/>
          <w:szCs w:val="22"/>
        </w:rPr>
        <w:t>nahe kommen</w:t>
      </w:r>
      <w:proofErr w:type="gramEnd"/>
      <w:r w:rsidR="001014B9" w:rsidRPr="009B6E4F">
        <w:rPr>
          <w:rFonts w:asciiTheme="minorHAnsi" w:hAnsiTheme="minorHAnsi" w:cstheme="minorHAnsi"/>
          <w:sz w:val="22"/>
          <w:szCs w:val="22"/>
        </w:rPr>
        <w:t>.</w:t>
      </w:r>
      <w:r w:rsidR="00EC78A8">
        <w:rPr>
          <w:rFonts w:asciiTheme="minorHAnsi" w:hAnsiTheme="minorHAnsi" w:cstheme="minorHAnsi"/>
          <w:sz w:val="22"/>
          <w:szCs w:val="22"/>
        </w:rPr>
        <w:t xml:space="preserve"> </w:t>
      </w:r>
      <w:r w:rsidR="009B6E4F" w:rsidRPr="009B6E4F">
        <w:rPr>
          <w:rFonts w:asciiTheme="minorHAnsi" w:hAnsiTheme="minorHAnsi" w:cstheme="minorHAnsi"/>
          <w:sz w:val="22"/>
          <w:szCs w:val="22"/>
        </w:rPr>
        <w:t xml:space="preserve">In </w:t>
      </w:r>
      <w:r w:rsidR="009B6E4F" w:rsidRPr="009B6E4F">
        <w:rPr>
          <w:rFonts w:asciiTheme="minorHAnsi" w:hAnsiTheme="minorHAnsi" w:cstheme="minorHAnsi"/>
          <w:b/>
          <w:bCs/>
          <w:sz w:val="22"/>
          <w:szCs w:val="22"/>
        </w:rPr>
        <w:t>„Mein Freund Kurt“</w:t>
      </w:r>
      <w:r w:rsidR="009B6E4F" w:rsidRPr="009B6E4F">
        <w:rPr>
          <w:rFonts w:asciiTheme="minorHAnsi" w:hAnsiTheme="minorHAnsi" w:cstheme="minorHAnsi"/>
          <w:sz w:val="22"/>
          <w:szCs w:val="22"/>
        </w:rPr>
        <w:t xml:space="preserve"> begegnen wir einem alten Mann dessen Zeit gekommen ist, und der im Angesicht des Todes nur mehr eines im Sinn hat: zu leben.</w:t>
      </w:r>
      <w:r w:rsidR="00EC78A8">
        <w:rPr>
          <w:rFonts w:asciiTheme="minorHAnsi" w:hAnsiTheme="minorHAnsi" w:cstheme="minorHAnsi"/>
          <w:sz w:val="22"/>
          <w:szCs w:val="22"/>
        </w:rPr>
        <w:t xml:space="preserve"> </w:t>
      </w:r>
      <w:r w:rsidR="005E3ED4">
        <w:rPr>
          <w:rFonts w:asciiTheme="minorHAnsi" w:hAnsiTheme="minorHAnsi" w:cstheme="minorHAnsi"/>
          <w:sz w:val="22"/>
          <w:szCs w:val="22"/>
        </w:rPr>
        <w:t xml:space="preserve">Das </w:t>
      </w:r>
      <w:r w:rsidR="005E3ED4" w:rsidRPr="00B600FA">
        <w:rPr>
          <w:rFonts w:asciiTheme="minorHAnsi" w:hAnsiTheme="minorHAnsi" w:cstheme="minorHAnsi"/>
          <w:sz w:val="22"/>
          <w:szCs w:val="22"/>
        </w:rPr>
        <w:t>Berliner Künstlerkollektivs Familie Flöz</w:t>
      </w:r>
      <w:r w:rsidR="005E3ED4" w:rsidRPr="00B600FA">
        <w:rPr>
          <w:rFonts w:asciiTheme="minorHAnsi" w:hAnsiTheme="minorHAnsi" w:cstheme="minorHAnsi"/>
          <w:b/>
          <w:bCs/>
          <w:sz w:val="22"/>
          <w:szCs w:val="22"/>
        </w:rPr>
        <w:t xml:space="preserve"> </w:t>
      </w:r>
      <w:r w:rsidR="005E3ED4" w:rsidRPr="005E3ED4">
        <w:rPr>
          <w:rFonts w:asciiTheme="minorHAnsi" w:hAnsiTheme="minorHAnsi" w:cstheme="minorHAnsi"/>
          <w:sz w:val="22"/>
          <w:szCs w:val="22"/>
        </w:rPr>
        <w:t>zeigt</w:t>
      </w:r>
      <w:r w:rsidR="005E3ED4">
        <w:rPr>
          <w:rFonts w:asciiTheme="minorHAnsi" w:hAnsiTheme="minorHAnsi" w:cstheme="minorHAnsi"/>
          <w:b/>
          <w:bCs/>
          <w:sz w:val="22"/>
          <w:szCs w:val="22"/>
        </w:rPr>
        <w:t xml:space="preserve"> </w:t>
      </w:r>
      <w:r w:rsidR="00B600FA" w:rsidRPr="00B600FA">
        <w:rPr>
          <w:rFonts w:asciiTheme="minorHAnsi" w:hAnsiTheme="minorHAnsi" w:cstheme="minorHAnsi"/>
          <w:b/>
          <w:bCs/>
          <w:sz w:val="22"/>
          <w:szCs w:val="22"/>
        </w:rPr>
        <w:t>„Feste“</w:t>
      </w:r>
      <w:r w:rsidR="005E3ED4">
        <w:rPr>
          <w:rFonts w:asciiTheme="minorHAnsi" w:hAnsiTheme="minorHAnsi" w:cstheme="minorHAnsi"/>
          <w:b/>
          <w:bCs/>
          <w:sz w:val="22"/>
          <w:szCs w:val="22"/>
        </w:rPr>
        <w:t>,</w:t>
      </w:r>
      <w:r w:rsidR="00B600FA" w:rsidRPr="00B600FA">
        <w:rPr>
          <w:rFonts w:asciiTheme="minorHAnsi" w:hAnsiTheme="minorHAnsi" w:cstheme="minorHAnsi"/>
          <w:sz w:val="22"/>
          <w:szCs w:val="22"/>
        </w:rPr>
        <w:t xml:space="preserve"> ein Märchen für Erwachsene ohne Worte</w:t>
      </w:r>
      <w:r w:rsidR="00B600FA">
        <w:rPr>
          <w:rFonts w:asciiTheme="minorHAnsi" w:hAnsiTheme="minorHAnsi" w:cstheme="minorHAnsi"/>
          <w:sz w:val="22"/>
          <w:szCs w:val="22"/>
        </w:rPr>
        <w:t>.</w:t>
      </w:r>
      <w:r w:rsidR="00B600FA" w:rsidRPr="00B600FA">
        <w:rPr>
          <w:rFonts w:asciiTheme="minorHAnsi" w:hAnsiTheme="minorHAnsi" w:cstheme="minorHAnsi"/>
          <w:sz w:val="22"/>
          <w:szCs w:val="22"/>
        </w:rPr>
        <w:t xml:space="preserve"> </w:t>
      </w:r>
    </w:p>
    <w:p w14:paraId="65943B38" w14:textId="77777777" w:rsidR="00F0244D" w:rsidRPr="009B6E4F" w:rsidRDefault="00F0244D" w:rsidP="00624249">
      <w:pPr>
        <w:spacing w:after="0"/>
        <w:rPr>
          <w:rFonts w:asciiTheme="minorHAnsi" w:hAnsiTheme="minorHAnsi" w:cstheme="minorHAnsi"/>
        </w:rPr>
      </w:pPr>
    </w:p>
    <w:p w14:paraId="02B0C6E3" w14:textId="5C44E83E" w:rsidR="00E711DA" w:rsidRPr="009B6E4F" w:rsidRDefault="00E711DA" w:rsidP="00624249">
      <w:pPr>
        <w:spacing w:after="0"/>
        <w:rPr>
          <w:rFonts w:asciiTheme="minorHAnsi" w:hAnsiTheme="minorHAnsi" w:cstheme="minorHAnsi"/>
          <w:u w:val="single"/>
        </w:rPr>
      </w:pPr>
      <w:r w:rsidRPr="009B6E4F">
        <w:rPr>
          <w:rFonts w:asciiTheme="minorHAnsi" w:hAnsiTheme="minorHAnsi" w:cstheme="minorHAnsi"/>
          <w:u w:val="single"/>
        </w:rPr>
        <w:t>Vorstellungen:</w:t>
      </w:r>
    </w:p>
    <w:p w14:paraId="5A8E6BC3" w14:textId="77777777" w:rsidR="00751F55" w:rsidRPr="009B6E4F" w:rsidRDefault="00751F55" w:rsidP="00624249">
      <w:pPr>
        <w:spacing w:after="0"/>
        <w:rPr>
          <w:rFonts w:asciiTheme="minorHAnsi" w:hAnsiTheme="minorHAnsi" w:cstheme="minorHAnsi"/>
        </w:rPr>
      </w:pPr>
    </w:p>
    <w:p w14:paraId="425DCA87" w14:textId="7517C12F" w:rsidR="00751F55" w:rsidRPr="009B6E4F" w:rsidRDefault="00751F55" w:rsidP="001014B9">
      <w:pPr>
        <w:rPr>
          <w:rFonts w:asciiTheme="minorHAnsi" w:hAnsiTheme="minorHAnsi" w:cstheme="minorHAnsi"/>
          <w:b/>
          <w:bCs/>
        </w:rPr>
      </w:pPr>
      <w:r w:rsidRPr="009B6E4F">
        <w:rPr>
          <w:rFonts w:asciiTheme="minorHAnsi" w:hAnsiTheme="minorHAnsi" w:cstheme="minorHAnsi"/>
          <w:b/>
          <w:bCs/>
        </w:rPr>
        <w:t>Biogra</w:t>
      </w:r>
      <w:r w:rsidR="00B36038">
        <w:rPr>
          <w:rFonts w:asciiTheme="minorHAnsi" w:hAnsiTheme="minorHAnsi" w:cstheme="minorHAnsi"/>
          <w:b/>
          <w:bCs/>
        </w:rPr>
        <w:t>f</w:t>
      </w:r>
      <w:r w:rsidRPr="009B6E4F">
        <w:rPr>
          <w:rFonts w:asciiTheme="minorHAnsi" w:hAnsiTheme="minorHAnsi" w:cstheme="minorHAnsi"/>
          <w:b/>
          <w:bCs/>
        </w:rPr>
        <w:t>ie: Ein Spiel</w:t>
      </w:r>
      <w:r w:rsidRPr="009B6E4F">
        <w:rPr>
          <w:rFonts w:asciiTheme="minorHAnsi" w:hAnsiTheme="minorHAnsi" w:cstheme="minorHAnsi"/>
          <w:b/>
          <w:bCs/>
        </w:rPr>
        <w:br/>
      </w:r>
      <w:r w:rsidRPr="009B6E4F">
        <w:rPr>
          <w:rFonts w:asciiTheme="minorHAnsi" w:hAnsiTheme="minorHAnsi" w:cstheme="minorHAnsi"/>
        </w:rPr>
        <w:t>von Max Frisch</w:t>
      </w:r>
    </w:p>
    <w:p w14:paraId="75D3DFFD" w14:textId="02A8D3CE" w:rsidR="00751F55" w:rsidRPr="009B6E4F" w:rsidRDefault="00751F55" w:rsidP="00751F55">
      <w:pPr>
        <w:rPr>
          <w:rFonts w:asciiTheme="minorHAnsi" w:hAnsiTheme="minorHAnsi" w:cstheme="minorHAnsi"/>
        </w:rPr>
      </w:pPr>
      <w:r w:rsidRPr="009B6E4F">
        <w:rPr>
          <w:rFonts w:asciiTheme="minorHAnsi" w:hAnsiTheme="minorHAnsi" w:cstheme="minorHAnsi"/>
          <w:b/>
        </w:rPr>
        <w:t>Die Tanzstunde</w:t>
      </w:r>
      <w:r w:rsidRPr="009B6E4F">
        <w:rPr>
          <w:rFonts w:asciiTheme="minorHAnsi" w:hAnsiTheme="minorHAnsi" w:cstheme="minorHAnsi"/>
          <w:b/>
        </w:rPr>
        <w:br/>
      </w:r>
      <w:r w:rsidRPr="009B6E4F">
        <w:rPr>
          <w:rFonts w:asciiTheme="minorHAnsi" w:hAnsiTheme="minorHAnsi" w:cstheme="minorHAnsi"/>
        </w:rPr>
        <w:t>von Mark St. Germain</w:t>
      </w:r>
    </w:p>
    <w:p w14:paraId="2CF0324E" w14:textId="08AB3AFF" w:rsidR="00751F55" w:rsidRPr="009B6E4F" w:rsidRDefault="00751F55" w:rsidP="001014B9">
      <w:pPr>
        <w:rPr>
          <w:rFonts w:asciiTheme="minorHAnsi" w:hAnsiTheme="minorHAnsi" w:cstheme="minorHAnsi"/>
          <w:b/>
          <w:bCs/>
        </w:rPr>
      </w:pPr>
      <w:r w:rsidRPr="009B6E4F">
        <w:rPr>
          <w:rFonts w:asciiTheme="minorHAnsi" w:hAnsiTheme="minorHAnsi" w:cstheme="minorHAnsi"/>
          <w:b/>
          <w:bCs/>
        </w:rPr>
        <w:t>Mein Freund Kurt</w:t>
      </w:r>
      <w:r w:rsidRPr="009B6E4F">
        <w:rPr>
          <w:rFonts w:asciiTheme="minorHAnsi" w:hAnsiTheme="minorHAnsi" w:cstheme="minorHAnsi"/>
          <w:b/>
          <w:bCs/>
        </w:rPr>
        <w:br/>
      </w:r>
      <w:r w:rsidRPr="009B6E4F">
        <w:rPr>
          <w:rFonts w:asciiTheme="minorHAnsi" w:hAnsiTheme="minorHAnsi" w:cstheme="minorHAnsi"/>
        </w:rPr>
        <w:t>von Lothar Greger</w:t>
      </w:r>
    </w:p>
    <w:p w14:paraId="474F3645" w14:textId="6DBC49B9" w:rsidR="00751F55" w:rsidRPr="009B6E4F" w:rsidRDefault="00E34E22" w:rsidP="001014B9">
      <w:pPr>
        <w:rPr>
          <w:rFonts w:asciiTheme="minorHAnsi" w:hAnsiTheme="minorHAnsi" w:cstheme="minorHAnsi"/>
          <w:b/>
          <w:bCs/>
        </w:rPr>
      </w:pPr>
      <w:r>
        <w:rPr>
          <w:rFonts w:asciiTheme="minorHAnsi" w:hAnsiTheme="minorHAnsi" w:cstheme="minorHAnsi"/>
          <w:b/>
          <w:bCs/>
        </w:rPr>
        <w:t>Feste</w:t>
      </w:r>
      <w:r w:rsidR="00B36038">
        <w:rPr>
          <w:rFonts w:asciiTheme="minorHAnsi" w:hAnsiTheme="minorHAnsi" w:cstheme="minorHAnsi"/>
          <w:b/>
          <w:bCs/>
        </w:rPr>
        <w:br/>
      </w:r>
      <w:r w:rsidR="00B36038">
        <w:rPr>
          <w:rFonts w:asciiTheme="minorHAnsi" w:hAnsiTheme="minorHAnsi" w:cstheme="minorHAnsi"/>
        </w:rPr>
        <w:t>v</w:t>
      </w:r>
      <w:r w:rsidR="00B36038" w:rsidRPr="00B36038">
        <w:rPr>
          <w:rFonts w:asciiTheme="minorHAnsi" w:hAnsiTheme="minorHAnsi" w:cstheme="minorHAnsi"/>
        </w:rPr>
        <w:t xml:space="preserve">on </w:t>
      </w:r>
      <w:r w:rsidR="00751F55" w:rsidRPr="00B36038">
        <w:rPr>
          <w:rFonts w:asciiTheme="minorHAnsi" w:hAnsiTheme="minorHAnsi" w:cstheme="minorHAnsi"/>
        </w:rPr>
        <w:t>Familie Flöz</w:t>
      </w:r>
    </w:p>
    <w:p w14:paraId="7E816EDB" w14:textId="75A95B78" w:rsidR="00895EB4" w:rsidRPr="009B6E4F" w:rsidRDefault="00C709C4" w:rsidP="007039C6">
      <w:pPr>
        <w:rPr>
          <w:rFonts w:asciiTheme="minorHAnsi" w:hAnsiTheme="minorHAnsi" w:cstheme="minorHAnsi"/>
        </w:rPr>
      </w:pPr>
      <w:r w:rsidRPr="009B6E4F">
        <w:rPr>
          <w:rFonts w:asciiTheme="minorHAnsi" w:hAnsiTheme="minorHAnsi" w:cstheme="minorHAnsi"/>
        </w:rPr>
        <w:t>Abopreise:</w:t>
      </w:r>
      <w:r w:rsidRPr="009B6E4F">
        <w:rPr>
          <w:rFonts w:asciiTheme="minorHAnsi" w:hAnsiTheme="minorHAnsi" w:cstheme="minorHAnsi"/>
        </w:rPr>
        <w:br/>
      </w:r>
      <w:r w:rsidR="00373ED3" w:rsidRPr="009B6E4F">
        <w:rPr>
          <w:rFonts w:asciiTheme="minorHAnsi" w:hAnsiTheme="minorHAnsi" w:cstheme="minorHAnsi"/>
        </w:rPr>
        <w:t>Euro 1</w:t>
      </w:r>
      <w:r w:rsidR="00464CFC" w:rsidRPr="009B6E4F">
        <w:rPr>
          <w:rFonts w:asciiTheme="minorHAnsi" w:hAnsiTheme="minorHAnsi" w:cstheme="minorHAnsi"/>
        </w:rPr>
        <w:t>10</w:t>
      </w:r>
      <w:r w:rsidR="00373ED3" w:rsidRPr="009B6E4F">
        <w:rPr>
          <w:rFonts w:asciiTheme="minorHAnsi" w:hAnsiTheme="minorHAnsi" w:cstheme="minorHAnsi"/>
        </w:rPr>
        <w:t>,- / 9</w:t>
      </w:r>
      <w:r w:rsidR="00464CFC" w:rsidRPr="009B6E4F">
        <w:rPr>
          <w:rFonts w:asciiTheme="minorHAnsi" w:hAnsiTheme="minorHAnsi" w:cstheme="minorHAnsi"/>
        </w:rPr>
        <w:t>5</w:t>
      </w:r>
      <w:r w:rsidR="00373ED3" w:rsidRPr="009B6E4F">
        <w:rPr>
          <w:rFonts w:asciiTheme="minorHAnsi" w:hAnsiTheme="minorHAnsi" w:cstheme="minorHAnsi"/>
        </w:rPr>
        <w:t xml:space="preserve">,- / </w:t>
      </w:r>
      <w:r w:rsidR="00464CFC" w:rsidRPr="009B6E4F">
        <w:rPr>
          <w:rFonts w:asciiTheme="minorHAnsi" w:hAnsiTheme="minorHAnsi" w:cstheme="minorHAnsi"/>
        </w:rPr>
        <w:t>80</w:t>
      </w:r>
      <w:r w:rsidR="00373ED3" w:rsidRPr="009B6E4F">
        <w:rPr>
          <w:rFonts w:asciiTheme="minorHAnsi" w:hAnsiTheme="minorHAnsi" w:cstheme="minorHAnsi"/>
        </w:rPr>
        <w:t>,- / 6</w:t>
      </w:r>
      <w:r w:rsidR="00464CFC" w:rsidRPr="009B6E4F">
        <w:rPr>
          <w:rFonts w:asciiTheme="minorHAnsi" w:hAnsiTheme="minorHAnsi" w:cstheme="minorHAnsi"/>
        </w:rPr>
        <w:t>5</w:t>
      </w:r>
      <w:r w:rsidR="00373ED3" w:rsidRPr="009B6E4F">
        <w:rPr>
          <w:rFonts w:asciiTheme="minorHAnsi" w:hAnsiTheme="minorHAnsi" w:cstheme="minorHAnsi"/>
        </w:rPr>
        <w:t>,-</w:t>
      </w:r>
    </w:p>
    <w:p w14:paraId="4686C510" w14:textId="77777777" w:rsidR="009C1745" w:rsidRPr="009B6E4F" w:rsidRDefault="00895EB4" w:rsidP="00213825">
      <w:pPr>
        <w:autoSpaceDE w:val="0"/>
        <w:autoSpaceDN w:val="0"/>
        <w:adjustRightInd w:val="0"/>
        <w:spacing w:after="0" w:line="240" w:lineRule="auto"/>
        <w:rPr>
          <w:rStyle w:val="Hyperlink"/>
          <w:rFonts w:asciiTheme="minorHAnsi" w:hAnsiTheme="minorHAnsi" w:cstheme="minorHAnsi"/>
        </w:rPr>
      </w:pPr>
      <w:r w:rsidRPr="009B6E4F">
        <w:rPr>
          <w:rFonts w:asciiTheme="minorHAnsi" w:hAnsiTheme="minorHAnsi" w:cstheme="minorHAnsi"/>
        </w:rPr>
        <w:t>B</w:t>
      </w:r>
      <w:r w:rsidR="00E711DA" w:rsidRPr="009B6E4F">
        <w:rPr>
          <w:rFonts w:asciiTheme="minorHAnsi" w:hAnsiTheme="minorHAnsi" w:cstheme="minorHAnsi"/>
        </w:rPr>
        <w:t>eratung und Bestellung:</w:t>
      </w:r>
      <w:r w:rsidR="00C709C4" w:rsidRPr="009B6E4F">
        <w:rPr>
          <w:rFonts w:asciiTheme="minorHAnsi" w:hAnsiTheme="minorHAnsi" w:cstheme="minorHAnsi"/>
        </w:rPr>
        <w:t xml:space="preserve"> </w:t>
      </w:r>
      <w:r w:rsidR="00C709C4" w:rsidRPr="009B6E4F">
        <w:rPr>
          <w:rFonts w:asciiTheme="minorHAnsi" w:hAnsiTheme="minorHAnsi" w:cstheme="minorHAnsi"/>
        </w:rPr>
        <w:br/>
      </w:r>
      <w:r w:rsidR="00E711DA" w:rsidRPr="009B6E4F">
        <w:rPr>
          <w:rFonts w:asciiTheme="minorHAnsi" w:hAnsiTheme="minorHAnsi" w:cstheme="minorHAnsi"/>
        </w:rPr>
        <w:t>Abo-Büro</w:t>
      </w:r>
      <w:r w:rsidR="00680DB2" w:rsidRPr="009B6E4F">
        <w:rPr>
          <w:rFonts w:asciiTheme="minorHAnsi" w:hAnsiTheme="minorHAnsi" w:cstheme="minorHAnsi"/>
        </w:rPr>
        <w:t>:</w:t>
      </w:r>
      <w:r w:rsidR="00E711DA" w:rsidRPr="009B6E4F">
        <w:rPr>
          <w:rFonts w:asciiTheme="minorHAnsi" w:hAnsiTheme="minorHAnsi" w:cstheme="minorHAnsi"/>
        </w:rPr>
        <w:t xml:space="preserve"> Tel</w:t>
      </w:r>
      <w:r w:rsidR="00680DB2" w:rsidRPr="009B6E4F">
        <w:rPr>
          <w:rFonts w:asciiTheme="minorHAnsi" w:hAnsiTheme="minorHAnsi" w:cstheme="minorHAnsi"/>
        </w:rPr>
        <w:t>efon</w:t>
      </w:r>
      <w:r w:rsidR="00E711DA" w:rsidRPr="009B6E4F">
        <w:rPr>
          <w:rFonts w:asciiTheme="minorHAnsi" w:hAnsiTheme="minorHAnsi" w:cstheme="minorHAnsi"/>
        </w:rPr>
        <w:t>: 01-50165-</w:t>
      </w:r>
      <w:r w:rsidR="00037521" w:rsidRPr="009B6E4F">
        <w:rPr>
          <w:rFonts w:asciiTheme="minorHAnsi" w:hAnsiTheme="minorHAnsi" w:cstheme="minorHAnsi"/>
        </w:rPr>
        <w:t>1</w:t>
      </w:r>
      <w:r w:rsidR="00E711DA" w:rsidRPr="009B6E4F">
        <w:rPr>
          <w:rFonts w:asciiTheme="minorHAnsi" w:hAnsiTheme="minorHAnsi" w:cstheme="minorHAnsi"/>
        </w:rPr>
        <w:t xml:space="preserve">3303| </w:t>
      </w:r>
      <w:hyperlink r:id="rId8" w:history="1">
        <w:r w:rsidR="00E711DA" w:rsidRPr="009B6E4F">
          <w:rPr>
            <w:rFonts w:asciiTheme="minorHAnsi" w:hAnsiTheme="minorHAnsi" w:cstheme="minorHAnsi"/>
          </w:rPr>
          <w:t>nicole.laschitz@akzent.at</w:t>
        </w:r>
      </w:hyperlink>
      <w:r w:rsidR="00E711DA" w:rsidRPr="009B6E4F">
        <w:rPr>
          <w:rFonts w:asciiTheme="minorHAnsi" w:hAnsiTheme="minorHAnsi" w:cstheme="minorHAnsi"/>
        </w:rPr>
        <w:t xml:space="preserve"> | </w:t>
      </w:r>
      <w:hyperlink r:id="rId9" w:history="1">
        <w:r w:rsidR="00F0244D" w:rsidRPr="009B6E4F">
          <w:rPr>
            <w:rStyle w:val="Hyperlink"/>
            <w:rFonts w:asciiTheme="minorHAnsi" w:hAnsiTheme="minorHAnsi" w:cstheme="minorHAnsi"/>
          </w:rPr>
          <w:t>www.akzent.at</w:t>
        </w:r>
      </w:hyperlink>
    </w:p>
    <w:p w14:paraId="3B42DA3E" w14:textId="77777777" w:rsidR="00F0244D" w:rsidRDefault="00680DB2" w:rsidP="00213825">
      <w:pPr>
        <w:autoSpaceDE w:val="0"/>
        <w:autoSpaceDN w:val="0"/>
        <w:adjustRightInd w:val="0"/>
        <w:spacing w:after="0" w:line="240" w:lineRule="auto"/>
      </w:pPr>
      <w:r w:rsidRPr="009E619B">
        <w:br w:type="page"/>
      </w:r>
    </w:p>
    <w:p w14:paraId="5EF29920" w14:textId="77777777" w:rsidR="00464CFC" w:rsidRDefault="00464CFC" w:rsidP="001014B9">
      <w:pPr>
        <w:pStyle w:val="StandardWeb"/>
        <w:rPr>
          <w:rFonts w:asciiTheme="minorHAnsi" w:hAnsiTheme="minorHAnsi" w:cstheme="minorHAnsi"/>
          <w:b/>
          <w:sz w:val="22"/>
          <w:szCs w:val="22"/>
        </w:rPr>
      </w:pPr>
    </w:p>
    <w:p w14:paraId="5B242C63" w14:textId="77777777" w:rsidR="00464CFC" w:rsidRDefault="00464CFC" w:rsidP="00464CFC">
      <w:pPr>
        <w:autoSpaceDE w:val="0"/>
        <w:autoSpaceDN w:val="0"/>
        <w:adjustRightInd w:val="0"/>
        <w:spacing w:after="0" w:line="240" w:lineRule="auto"/>
        <w:rPr>
          <w:b/>
        </w:rPr>
      </w:pPr>
      <w:r>
        <w:rPr>
          <w:b/>
        </w:rPr>
        <w:t xml:space="preserve">Biografie: Ein Spiel </w:t>
      </w:r>
    </w:p>
    <w:p w14:paraId="15C7AC42" w14:textId="77777777" w:rsidR="00464CFC" w:rsidRDefault="00464CFC" w:rsidP="00464CFC">
      <w:pPr>
        <w:autoSpaceDE w:val="0"/>
        <w:autoSpaceDN w:val="0"/>
        <w:adjustRightInd w:val="0"/>
        <w:spacing w:after="0" w:line="240" w:lineRule="auto"/>
      </w:pPr>
      <w:r w:rsidRPr="00C83702">
        <w:t>von Max Frisch</w:t>
      </w:r>
    </w:p>
    <w:p w14:paraId="23CA02F6" w14:textId="456F0B85" w:rsidR="00464CFC" w:rsidRDefault="00464CFC" w:rsidP="00464CFC">
      <w:r>
        <w:rPr>
          <w:noProof/>
        </w:rPr>
        <w:drawing>
          <wp:anchor distT="0" distB="0" distL="114300" distR="114300" simplePos="0" relativeHeight="251660288" behindDoc="1" locked="0" layoutInCell="1" allowOverlap="1" wp14:anchorId="35781757" wp14:editId="686D5552">
            <wp:simplePos x="0" y="0"/>
            <wp:positionH relativeFrom="column">
              <wp:posOffset>-3810</wp:posOffset>
            </wp:positionH>
            <wp:positionV relativeFrom="paragraph">
              <wp:posOffset>316865</wp:posOffset>
            </wp:positionV>
            <wp:extent cx="1733550" cy="2305050"/>
            <wp:effectExtent l="0" t="0" r="0" b="0"/>
            <wp:wrapTight wrapText="bothSides">
              <wp:wrapPolygon edited="0">
                <wp:start x="0" y="0"/>
                <wp:lineTo x="0" y="21421"/>
                <wp:lineTo x="21363" y="21421"/>
                <wp:lineTo x="21363" y="0"/>
                <wp:lineTo x="0" y="0"/>
              </wp:wrapPolygon>
            </wp:wrapTight>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33550" cy="23050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7E067D8" w14:textId="77777777" w:rsidR="00464CFC" w:rsidRDefault="00464CFC" w:rsidP="00464CFC">
      <w:r>
        <w:t>"Wenn ich noch einmal anfangen könnte, ich wüsste, was ich anders machen würde.“</w:t>
      </w:r>
    </w:p>
    <w:p w14:paraId="16FC8018" w14:textId="77777777" w:rsidR="00464CFC" w:rsidRDefault="00464CFC" w:rsidP="00464CFC">
      <w:r>
        <w:t xml:space="preserve">Der Verhaltensforscher Hannes </w:t>
      </w:r>
      <w:proofErr w:type="spellStart"/>
      <w:r>
        <w:t>Kürmann</w:t>
      </w:r>
      <w:proofErr w:type="spellEnd"/>
      <w:r>
        <w:t xml:space="preserve"> bekommt im Stück von Max Frisch die einmalige Chance, die Zeit zurückzudrehen und sein Leben mit dem Wissen und der Erfahrung von heute neu zu gestalten. Allerdings – so einfach ist das nicht. Der Versuch, sein Leben noch einmal zu durchleben, fällt Hannes </w:t>
      </w:r>
      <w:proofErr w:type="spellStart"/>
      <w:r>
        <w:t>Kürmann</w:t>
      </w:r>
      <w:proofErr w:type="spellEnd"/>
      <w:r>
        <w:t xml:space="preserve"> sichtlich schwer. Insbesondere die Korrektur des für ihn folgenschwersten Fehlers, das Zusammentreffen mit seiner späteren Ehefrau Antoinette, scheint besonders problematisch. Doch wäre sein Leben ohne sie </w:t>
      </w:r>
      <w:proofErr w:type="gramStart"/>
      <w:r>
        <w:t>wirklich anders</w:t>
      </w:r>
      <w:proofErr w:type="gramEnd"/>
      <w:r>
        <w:t xml:space="preserve"> verlaufen? Oder würde er auch ohne Antoinette in gewohnten Verhaltensmustern und Verstrickungen hängenbleiben? Ein Stück voll verpasster Möglichkeiten und den Schwierigkeiten, Entscheidungen zu treffen. Ein amüsantes Verschwimmen von Realität und Spiel, ein humorvoller Blick auf das Leben, wie es ist und wie man es gerne hätte.</w:t>
      </w:r>
    </w:p>
    <w:p w14:paraId="6FCADC27" w14:textId="65F9C30B" w:rsidR="00464CFC" w:rsidRDefault="00A661E2" w:rsidP="00464CFC">
      <w:r>
        <w:t>m</w:t>
      </w:r>
      <w:r w:rsidR="00464CFC">
        <w:t xml:space="preserve">it Runa </w:t>
      </w:r>
      <w:proofErr w:type="spellStart"/>
      <w:r w:rsidR="00464CFC">
        <w:t>Schymanski</w:t>
      </w:r>
      <w:proofErr w:type="spellEnd"/>
      <w:r w:rsidR="00464CFC">
        <w:t xml:space="preserve">, Lisa-Lena Tritscher, Alexander </w:t>
      </w:r>
      <w:proofErr w:type="spellStart"/>
      <w:r w:rsidR="00464CFC">
        <w:t>Braunshoer</w:t>
      </w:r>
      <w:proofErr w:type="spellEnd"/>
      <w:r w:rsidR="00464CFC">
        <w:t xml:space="preserve">, Thomas Frank, Manuel </w:t>
      </w:r>
      <w:proofErr w:type="spellStart"/>
      <w:r w:rsidR="00464CFC">
        <w:t>Witting</w:t>
      </w:r>
      <w:proofErr w:type="spellEnd"/>
      <w:r w:rsidR="00464CFC">
        <w:br/>
      </w:r>
    </w:p>
    <w:p w14:paraId="546CB04A" w14:textId="77777777" w:rsidR="00464CFC" w:rsidRDefault="00464CFC" w:rsidP="00464CFC">
      <w:r>
        <w:t>Regie: Hakon Hirzenberger</w:t>
      </w:r>
      <w:r>
        <w:br/>
        <w:t xml:space="preserve">Bühne: Erich </w:t>
      </w:r>
      <w:proofErr w:type="spellStart"/>
      <w:r>
        <w:t>Uiberlacker</w:t>
      </w:r>
      <w:proofErr w:type="spellEnd"/>
      <w:r>
        <w:t xml:space="preserve">, Gerhard </w:t>
      </w:r>
      <w:proofErr w:type="spellStart"/>
      <w:r>
        <w:t>Kainzner</w:t>
      </w:r>
      <w:proofErr w:type="spellEnd"/>
      <w:r>
        <w:t> </w:t>
      </w:r>
      <w:r>
        <w:br/>
        <w:t>Kostüme: Andrea Bernd</w:t>
      </w:r>
      <w:r>
        <w:br/>
        <w:t>Musik: Moritz Hierländer</w:t>
      </w:r>
    </w:p>
    <w:p w14:paraId="68B3E4EA" w14:textId="77777777" w:rsidR="00464CFC" w:rsidRPr="002A16B3" w:rsidRDefault="00464CFC" w:rsidP="00464CFC">
      <w:r>
        <w:t>Koproduktion Wald4tler Hoftheater/</w:t>
      </w:r>
      <w:proofErr w:type="spellStart"/>
      <w:r>
        <w:t>Steudltenn</w:t>
      </w:r>
      <w:proofErr w:type="spellEnd"/>
    </w:p>
    <w:p w14:paraId="5861E3A3" w14:textId="77777777" w:rsidR="00464CFC" w:rsidRDefault="00464CFC" w:rsidP="00464CFC">
      <w:pPr>
        <w:spacing w:after="0" w:line="240" w:lineRule="auto"/>
      </w:pPr>
    </w:p>
    <w:p w14:paraId="06455C7A" w14:textId="62F06220" w:rsidR="004052AB" w:rsidRPr="004052AB" w:rsidRDefault="00751171" w:rsidP="004052AB">
      <w:pPr>
        <w:pStyle w:val="StandardWeb"/>
        <w:ind w:left="2124" w:hanging="2124"/>
        <w:rPr>
          <w:rFonts w:asciiTheme="minorHAnsi" w:hAnsiTheme="minorHAnsi" w:cstheme="minorHAnsi"/>
          <w:color w:val="FF0000"/>
          <w:sz w:val="16"/>
          <w:szCs w:val="16"/>
        </w:rPr>
      </w:pPr>
      <w:r w:rsidRPr="00464CFC">
        <w:rPr>
          <w:rFonts w:asciiTheme="minorHAnsi" w:hAnsiTheme="minorHAnsi" w:cstheme="minorHAnsi"/>
          <w:b/>
          <w:bCs/>
          <w:color w:val="FF0000"/>
          <w:sz w:val="22"/>
          <w:szCs w:val="22"/>
        </w:rPr>
        <w:t>Termine:</w:t>
      </w:r>
      <w:r w:rsidRPr="00464CFC">
        <w:rPr>
          <w:rFonts w:asciiTheme="minorHAnsi" w:hAnsiTheme="minorHAnsi" w:cstheme="minorHAnsi"/>
          <w:sz w:val="22"/>
          <w:szCs w:val="22"/>
        </w:rPr>
        <w:tab/>
      </w:r>
      <w:r>
        <w:rPr>
          <w:rFonts w:asciiTheme="minorHAnsi" w:hAnsiTheme="minorHAnsi" w:cstheme="minorHAnsi"/>
          <w:b/>
          <w:color w:val="FF0000"/>
          <w:sz w:val="22"/>
          <w:szCs w:val="22"/>
        </w:rPr>
        <w:t>09</w:t>
      </w:r>
      <w:r w:rsidRPr="00464CFC">
        <w:rPr>
          <w:rFonts w:asciiTheme="minorHAnsi" w:hAnsiTheme="minorHAnsi" w:cstheme="minorHAnsi"/>
          <w:b/>
          <w:color w:val="FF0000"/>
          <w:sz w:val="22"/>
          <w:szCs w:val="22"/>
        </w:rPr>
        <w:t xml:space="preserve">. </w:t>
      </w:r>
      <w:r>
        <w:rPr>
          <w:rFonts w:asciiTheme="minorHAnsi" w:hAnsiTheme="minorHAnsi" w:cstheme="minorHAnsi"/>
          <w:b/>
          <w:color w:val="FF0000"/>
          <w:sz w:val="22"/>
          <w:szCs w:val="22"/>
        </w:rPr>
        <w:t>1</w:t>
      </w:r>
      <w:r w:rsidRPr="00464CFC">
        <w:rPr>
          <w:rFonts w:asciiTheme="minorHAnsi" w:hAnsiTheme="minorHAnsi" w:cstheme="minorHAnsi"/>
          <w:b/>
          <w:color w:val="FF0000"/>
          <w:sz w:val="22"/>
          <w:szCs w:val="22"/>
        </w:rPr>
        <w:t>1.202</w:t>
      </w:r>
      <w:r>
        <w:rPr>
          <w:rFonts w:asciiTheme="minorHAnsi" w:hAnsiTheme="minorHAnsi" w:cstheme="minorHAnsi"/>
          <w:b/>
          <w:color w:val="FF0000"/>
          <w:sz w:val="22"/>
          <w:szCs w:val="22"/>
        </w:rPr>
        <w:t>2</w:t>
      </w:r>
      <w:r w:rsidRPr="00464CFC">
        <w:rPr>
          <w:rFonts w:asciiTheme="minorHAnsi" w:hAnsiTheme="minorHAnsi" w:cstheme="minorHAnsi"/>
          <w:b/>
          <w:color w:val="FF0000"/>
          <w:sz w:val="22"/>
          <w:szCs w:val="22"/>
        </w:rPr>
        <w:t xml:space="preserve"> </w:t>
      </w:r>
      <w:r w:rsidRPr="00464CFC">
        <w:rPr>
          <w:rFonts w:asciiTheme="minorHAnsi" w:hAnsiTheme="minorHAnsi" w:cstheme="minorHAnsi"/>
          <w:color w:val="FF0000"/>
          <w:sz w:val="22"/>
          <w:szCs w:val="22"/>
        </w:rPr>
        <w:t>I Kultur (er)leben Abo 1</w:t>
      </w:r>
      <w:r w:rsidRPr="00464CFC">
        <w:rPr>
          <w:rFonts w:asciiTheme="minorHAnsi" w:hAnsiTheme="minorHAnsi" w:cstheme="minorHAnsi"/>
          <w:b/>
          <w:color w:val="FF0000"/>
          <w:sz w:val="22"/>
          <w:szCs w:val="22"/>
        </w:rPr>
        <w:t xml:space="preserve"> </w:t>
      </w:r>
      <w:r w:rsidRPr="00464CFC">
        <w:rPr>
          <w:rFonts w:asciiTheme="minorHAnsi" w:hAnsiTheme="minorHAnsi" w:cstheme="minorHAnsi"/>
          <w:b/>
          <w:color w:val="FF0000"/>
          <w:sz w:val="22"/>
          <w:szCs w:val="22"/>
        </w:rPr>
        <w:br/>
      </w:r>
      <w:r>
        <w:rPr>
          <w:rFonts w:asciiTheme="minorHAnsi" w:hAnsiTheme="minorHAnsi" w:cstheme="minorHAnsi"/>
          <w:b/>
          <w:color w:val="FF0000"/>
          <w:sz w:val="22"/>
          <w:szCs w:val="22"/>
        </w:rPr>
        <w:t>19</w:t>
      </w:r>
      <w:r w:rsidRPr="00464CFC">
        <w:rPr>
          <w:rFonts w:asciiTheme="minorHAnsi" w:hAnsiTheme="minorHAnsi" w:cstheme="minorHAnsi"/>
          <w:b/>
          <w:color w:val="FF0000"/>
          <w:sz w:val="22"/>
          <w:szCs w:val="22"/>
        </w:rPr>
        <w:t xml:space="preserve">. </w:t>
      </w:r>
      <w:r>
        <w:rPr>
          <w:rFonts w:asciiTheme="minorHAnsi" w:hAnsiTheme="minorHAnsi" w:cstheme="minorHAnsi"/>
          <w:b/>
          <w:color w:val="FF0000"/>
          <w:sz w:val="22"/>
          <w:szCs w:val="22"/>
        </w:rPr>
        <w:t>1</w:t>
      </w:r>
      <w:r w:rsidRPr="00464CFC">
        <w:rPr>
          <w:rFonts w:asciiTheme="minorHAnsi" w:hAnsiTheme="minorHAnsi" w:cstheme="minorHAnsi"/>
          <w:b/>
          <w:color w:val="FF0000"/>
          <w:sz w:val="22"/>
          <w:szCs w:val="22"/>
        </w:rPr>
        <w:t>1.202</w:t>
      </w:r>
      <w:r>
        <w:rPr>
          <w:rFonts w:asciiTheme="minorHAnsi" w:hAnsiTheme="minorHAnsi" w:cstheme="minorHAnsi"/>
          <w:b/>
          <w:color w:val="FF0000"/>
          <w:sz w:val="22"/>
          <w:szCs w:val="22"/>
        </w:rPr>
        <w:t>2</w:t>
      </w:r>
      <w:r w:rsidRPr="00464CFC">
        <w:rPr>
          <w:rFonts w:asciiTheme="minorHAnsi" w:hAnsiTheme="minorHAnsi" w:cstheme="minorHAnsi"/>
          <w:b/>
          <w:color w:val="FF0000"/>
          <w:sz w:val="22"/>
          <w:szCs w:val="22"/>
        </w:rPr>
        <w:t xml:space="preserve"> </w:t>
      </w:r>
      <w:r w:rsidRPr="00464CFC">
        <w:rPr>
          <w:rFonts w:asciiTheme="minorHAnsi" w:hAnsiTheme="minorHAnsi" w:cstheme="minorHAnsi"/>
          <w:color w:val="FF0000"/>
          <w:sz w:val="22"/>
          <w:szCs w:val="22"/>
        </w:rPr>
        <w:t>I Kultur (er)leben Abo 2</w:t>
      </w:r>
    </w:p>
    <w:p w14:paraId="1E903C7A" w14:textId="44BC48E5" w:rsidR="004052AB" w:rsidRPr="004052AB" w:rsidRDefault="004052AB" w:rsidP="004052AB">
      <w:pPr>
        <w:pStyle w:val="StandardWeb"/>
        <w:ind w:left="2124" w:hanging="2124"/>
        <w:rPr>
          <w:rFonts w:asciiTheme="minorHAnsi" w:hAnsiTheme="minorHAnsi" w:cstheme="minorHAnsi"/>
          <w:color w:val="FF0000"/>
          <w:sz w:val="22"/>
          <w:szCs w:val="22"/>
        </w:rPr>
      </w:pPr>
      <w:r w:rsidRPr="004052AB">
        <w:rPr>
          <w:rFonts w:asciiTheme="minorHAnsi" w:hAnsiTheme="minorHAnsi" w:cstheme="minorHAnsi"/>
          <w:sz w:val="22"/>
          <w:szCs w:val="22"/>
        </w:rPr>
        <w:t>Beginn:</w:t>
      </w:r>
      <w:r w:rsidRPr="004052AB">
        <w:rPr>
          <w:rFonts w:asciiTheme="minorHAnsi" w:hAnsiTheme="minorHAnsi" w:cstheme="minorHAnsi"/>
          <w:sz w:val="22"/>
          <w:szCs w:val="22"/>
        </w:rPr>
        <w:tab/>
        <w:t>19:30 Uhr</w:t>
      </w:r>
    </w:p>
    <w:p w14:paraId="71D58E23" w14:textId="77777777" w:rsidR="00751171" w:rsidRDefault="00751171" w:rsidP="001014B9">
      <w:pPr>
        <w:pStyle w:val="StandardWeb"/>
        <w:rPr>
          <w:rFonts w:asciiTheme="minorHAnsi" w:hAnsiTheme="minorHAnsi" w:cstheme="minorHAnsi"/>
          <w:b/>
          <w:sz w:val="22"/>
          <w:szCs w:val="22"/>
        </w:rPr>
      </w:pPr>
    </w:p>
    <w:p w14:paraId="1F623155" w14:textId="77777777" w:rsidR="00751171" w:rsidRDefault="00751171" w:rsidP="001014B9">
      <w:pPr>
        <w:pStyle w:val="StandardWeb"/>
        <w:rPr>
          <w:rFonts w:asciiTheme="minorHAnsi" w:hAnsiTheme="minorHAnsi" w:cstheme="minorHAnsi"/>
          <w:b/>
          <w:sz w:val="22"/>
          <w:szCs w:val="22"/>
        </w:rPr>
      </w:pPr>
    </w:p>
    <w:p w14:paraId="6CAAAD4E" w14:textId="77777777" w:rsidR="00751171" w:rsidRDefault="00751171" w:rsidP="001014B9">
      <w:pPr>
        <w:pStyle w:val="StandardWeb"/>
        <w:rPr>
          <w:rFonts w:asciiTheme="minorHAnsi" w:hAnsiTheme="minorHAnsi" w:cstheme="minorHAnsi"/>
          <w:b/>
          <w:sz w:val="22"/>
          <w:szCs w:val="22"/>
        </w:rPr>
      </w:pPr>
    </w:p>
    <w:p w14:paraId="00315022" w14:textId="77777777" w:rsidR="00751171" w:rsidRDefault="00751171" w:rsidP="001014B9">
      <w:pPr>
        <w:pStyle w:val="StandardWeb"/>
        <w:rPr>
          <w:rFonts w:asciiTheme="minorHAnsi" w:hAnsiTheme="minorHAnsi" w:cstheme="minorHAnsi"/>
          <w:b/>
          <w:sz w:val="22"/>
          <w:szCs w:val="22"/>
        </w:rPr>
      </w:pPr>
    </w:p>
    <w:p w14:paraId="536AA73D" w14:textId="77777777" w:rsidR="00751171" w:rsidRDefault="00751171" w:rsidP="001014B9">
      <w:pPr>
        <w:pStyle w:val="StandardWeb"/>
        <w:rPr>
          <w:rFonts w:asciiTheme="minorHAnsi" w:hAnsiTheme="minorHAnsi" w:cstheme="minorHAnsi"/>
          <w:b/>
          <w:sz w:val="22"/>
          <w:szCs w:val="22"/>
        </w:rPr>
      </w:pPr>
    </w:p>
    <w:p w14:paraId="0E864B7B" w14:textId="77777777" w:rsidR="00751171" w:rsidRDefault="00751171" w:rsidP="001014B9">
      <w:pPr>
        <w:pStyle w:val="StandardWeb"/>
        <w:rPr>
          <w:rFonts w:asciiTheme="minorHAnsi" w:hAnsiTheme="minorHAnsi" w:cstheme="minorHAnsi"/>
          <w:b/>
          <w:sz w:val="22"/>
          <w:szCs w:val="22"/>
        </w:rPr>
      </w:pPr>
    </w:p>
    <w:p w14:paraId="0EBB57CA" w14:textId="3D9EC207" w:rsidR="00ED64B0" w:rsidRDefault="001014B9" w:rsidP="001014B9">
      <w:pPr>
        <w:pStyle w:val="StandardWeb"/>
        <w:rPr>
          <w:rFonts w:asciiTheme="minorHAnsi" w:hAnsiTheme="minorHAnsi" w:cstheme="minorHAnsi"/>
          <w:sz w:val="22"/>
          <w:szCs w:val="22"/>
        </w:rPr>
      </w:pPr>
      <w:r w:rsidRPr="001014B9">
        <w:rPr>
          <w:rFonts w:asciiTheme="minorHAnsi" w:hAnsiTheme="minorHAnsi" w:cstheme="minorHAnsi"/>
          <w:b/>
          <w:sz w:val="22"/>
          <w:szCs w:val="22"/>
        </w:rPr>
        <w:t>Die Tanzstunde</w:t>
      </w:r>
      <w:r w:rsidR="00ED64B0">
        <w:rPr>
          <w:rFonts w:asciiTheme="minorHAnsi" w:hAnsiTheme="minorHAnsi" w:cstheme="minorHAnsi"/>
          <w:b/>
          <w:sz w:val="22"/>
          <w:szCs w:val="22"/>
        </w:rPr>
        <w:br/>
      </w:r>
      <w:r w:rsidRPr="001014B9">
        <w:rPr>
          <w:rFonts w:asciiTheme="minorHAnsi" w:hAnsiTheme="minorHAnsi" w:cstheme="minorHAnsi"/>
          <w:sz w:val="22"/>
          <w:szCs w:val="22"/>
        </w:rPr>
        <w:t>Komödie von Mark St. Germain</w:t>
      </w:r>
    </w:p>
    <w:p w14:paraId="44239D00" w14:textId="77777777" w:rsidR="00ED64B0" w:rsidRDefault="00ED64B0" w:rsidP="001014B9">
      <w:pPr>
        <w:pStyle w:val="StandardWeb"/>
        <w:rPr>
          <w:rFonts w:asciiTheme="minorHAnsi" w:hAnsiTheme="minorHAnsi" w:cstheme="minorHAnsi"/>
          <w:sz w:val="22"/>
          <w:szCs w:val="22"/>
        </w:rPr>
      </w:pPr>
      <w:r w:rsidRPr="00ED64B0">
        <w:rPr>
          <w:rFonts w:asciiTheme="minorHAnsi" w:hAnsiTheme="minorHAnsi" w:cstheme="minorHAnsi"/>
          <w:noProof/>
          <w:sz w:val="22"/>
          <w:szCs w:val="22"/>
        </w:rPr>
        <w:drawing>
          <wp:anchor distT="0" distB="0" distL="114300" distR="114300" simplePos="0" relativeHeight="251658240" behindDoc="1" locked="0" layoutInCell="1" allowOverlap="1" wp14:anchorId="5AF49B25" wp14:editId="74F0C4FD">
            <wp:simplePos x="0" y="0"/>
            <wp:positionH relativeFrom="margin">
              <wp:align>left</wp:align>
            </wp:positionH>
            <wp:positionV relativeFrom="paragraph">
              <wp:posOffset>231775</wp:posOffset>
            </wp:positionV>
            <wp:extent cx="1580400" cy="2368800"/>
            <wp:effectExtent l="0" t="0" r="1270" b="0"/>
            <wp:wrapTight wrapText="bothSides">
              <wp:wrapPolygon edited="0">
                <wp:start x="0" y="0"/>
                <wp:lineTo x="0" y="21368"/>
                <wp:lineTo x="21357" y="21368"/>
                <wp:lineTo x="21357" y="0"/>
                <wp:lineTo x="0" y="0"/>
              </wp:wrapPolygon>
            </wp:wrapTight>
            <wp:docPr id="4" name="Grafik 4" descr="H:\Vorstellungen\2022 2023\Kultur (er)leben Abo\Tanzstunde\wetransfer_tanzstunde-plakat-a1-10-21-final-druck-pdf_2022-01-28_0754\ATI_2320 Hauptsujet Fol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Vorstellungen\2022 2023\Kultur (er)leben Abo\Tanzstunde\wetransfer_tanzstunde-plakat-a1-10-21-final-druck-pdf_2022-01-28_0754\ATI_2320 Hauptsujet Folder.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80400" cy="23688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683F367" w14:textId="77777777" w:rsidR="007A1BA6" w:rsidRDefault="001014B9" w:rsidP="001014B9">
      <w:pPr>
        <w:pStyle w:val="StandardWeb"/>
        <w:rPr>
          <w:rFonts w:asciiTheme="minorHAnsi" w:hAnsiTheme="minorHAnsi" w:cstheme="minorHAnsi"/>
          <w:sz w:val="22"/>
          <w:szCs w:val="22"/>
        </w:rPr>
      </w:pPr>
      <w:proofErr w:type="spellStart"/>
      <w:r w:rsidRPr="001014B9">
        <w:rPr>
          <w:rFonts w:asciiTheme="minorHAnsi" w:hAnsiTheme="minorHAnsi" w:cstheme="minorHAnsi"/>
          <w:sz w:val="22"/>
          <w:szCs w:val="22"/>
        </w:rPr>
        <w:t>Ever</w:t>
      </w:r>
      <w:proofErr w:type="spellEnd"/>
      <w:r w:rsidRPr="001014B9">
        <w:rPr>
          <w:rFonts w:asciiTheme="minorHAnsi" w:hAnsiTheme="minorHAnsi" w:cstheme="minorHAnsi"/>
          <w:sz w:val="22"/>
          <w:szCs w:val="22"/>
        </w:rPr>
        <w:t xml:space="preserve"> Montgomery muss </w:t>
      </w:r>
      <w:proofErr w:type="spellStart"/>
      <w:r w:rsidRPr="001014B9">
        <w:rPr>
          <w:rFonts w:asciiTheme="minorHAnsi" w:hAnsiTheme="minorHAnsi" w:cstheme="minorHAnsi"/>
          <w:sz w:val="22"/>
          <w:szCs w:val="22"/>
        </w:rPr>
        <w:t>für</w:t>
      </w:r>
      <w:proofErr w:type="spellEnd"/>
      <w:r w:rsidRPr="001014B9">
        <w:rPr>
          <w:rFonts w:asciiTheme="minorHAnsi" w:hAnsiTheme="minorHAnsi" w:cstheme="minorHAnsi"/>
          <w:sz w:val="22"/>
          <w:szCs w:val="22"/>
        </w:rPr>
        <w:t xml:space="preserve"> eine Preisverleihung dringend tanzen lernen. Allerdings verabscheut er jeglichen Körperkontakt, denn der Professor </w:t>
      </w:r>
      <w:proofErr w:type="spellStart"/>
      <w:r w:rsidRPr="001014B9">
        <w:rPr>
          <w:rFonts w:asciiTheme="minorHAnsi" w:hAnsiTheme="minorHAnsi" w:cstheme="minorHAnsi"/>
          <w:sz w:val="22"/>
          <w:szCs w:val="22"/>
        </w:rPr>
        <w:t>für</w:t>
      </w:r>
      <w:proofErr w:type="spellEnd"/>
      <w:r w:rsidRPr="001014B9">
        <w:rPr>
          <w:rFonts w:asciiTheme="minorHAnsi" w:hAnsiTheme="minorHAnsi" w:cstheme="minorHAnsi"/>
          <w:sz w:val="22"/>
          <w:szCs w:val="22"/>
        </w:rPr>
        <w:t xml:space="preserve"> Geowissenschaften leidet unter dem Asperger-Syndrom, einer speziellen Form des Autismus. Auf Anraten des Hausmeisters spricht er seine Nachbarin </w:t>
      </w:r>
      <w:proofErr w:type="spellStart"/>
      <w:r w:rsidRPr="001014B9">
        <w:rPr>
          <w:rFonts w:asciiTheme="minorHAnsi" w:hAnsiTheme="minorHAnsi" w:cstheme="minorHAnsi"/>
          <w:sz w:val="22"/>
          <w:szCs w:val="22"/>
        </w:rPr>
        <w:t>Senga</w:t>
      </w:r>
      <w:proofErr w:type="spellEnd"/>
      <w:r w:rsidRPr="001014B9">
        <w:rPr>
          <w:rFonts w:asciiTheme="minorHAnsi" w:hAnsiTheme="minorHAnsi" w:cstheme="minorHAnsi"/>
          <w:sz w:val="22"/>
          <w:szCs w:val="22"/>
        </w:rPr>
        <w:t xml:space="preserve"> Quinn an. Sie ist Tänzerin, doch nach einer Beinverletzung ist fraglich, ob sie in ihrem Leben jemals wieder tanzen kann. Also bietet </w:t>
      </w:r>
      <w:proofErr w:type="spellStart"/>
      <w:r w:rsidRPr="001014B9">
        <w:rPr>
          <w:rFonts w:asciiTheme="minorHAnsi" w:hAnsiTheme="minorHAnsi" w:cstheme="minorHAnsi"/>
          <w:sz w:val="22"/>
          <w:szCs w:val="22"/>
        </w:rPr>
        <w:t>Ever</w:t>
      </w:r>
      <w:proofErr w:type="spellEnd"/>
      <w:r w:rsidRPr="001014B9">
        <w:rPr>
          <w:rFonts w:asciiTheme="minorHAnsi" w:hAnsiTheme="minorHAnsi" w:cstheme="minorHAnsi"/>
          <w:sz w:val="22"/>
          <w:szCs w:val="22"/>
        </w:rPr>
        <w:t xml:space="preserve"> ihr </w:t>
      </w:r>
      <w:proofErr w:type="spellStart"/>
      <w:r w:rsidRPr="001014B9">
        <w:rPr>
          <w:rFonts w:asciiTheme="minorHAnsi" w:hAnsiTheme="minorHAnsi" w:cstheme="minorHAnsi"/>
          <w:sz w:val="22"/>
          <w:szCs w:val="22"/>
        </w:rPr>
        <w:t>für</w:t>
      </w:r>
      <w:proofErr w:type="spellEnd"/>
      <w:r w:rsidRPr="001014B9">
        <w:rPr>
          <w:rFonts w:asciiTheme="minorHAnsi" w:hAnsiTheme="minorHAnsi" w:cstheme="minorHAnsi"/>
          <w:sz w:val="22"/>
          <w:szCs w:val="22"/>
        </w:rPr>
        <w:t xml:space="preserve"> eine Tanzstunde 2153 Dollar. </w:t>
      </w:r>
      <w:proofErr w:type="spellStart"/>
      <w:r w:rsidRPr="001014B9">
        <w:rPr>
          <w:rFonts w:asciiTheme="minorHAnsi" w:hAnsiTheme="minorHAnsi" w:cstheme="minorHAnsi"/>
          <w:sz w:val="22"/>
          <w:szCs w:val="22"/>
        </w:rPr>
        <w:t>Senga</w:t>
      </w:r>
      <w:proofErr w:type="spellEnd"/>
      <w:r w:rsidRPr="001014B9">
        <w:rPr>
          <w:rFonts w:asciiTheme="minorHAnsi" w:hAnsiTheme="minorHAnsi" w:cstheme="minorHAnsi"/>
          <w:sz w:val="22"/>
          <w:szCs w:val="22"/>
        </w:rPr>
        <w:t xml:space="preserve"> lehnt dieses Angebot zunächst als „unmoralisch“ ab. Doch schließlich siegt die Neugier und so beginnen sie mit dem Unterricht. Schnell entwickeln sich zwischen dem ungleichen Paar absurde Situationen, denn </w:t>
      </w:r>
      <w:proofErr w:type="spellStart"/>
      <w:r w:rsidRPr="001014B9">
        <w:rPr>
          <w:rFonts w:asciiTheme="minorHAnsi" w:hAnsiTheme="minorHAnsi" w:cstheme="minorHAnsi"/>
          <w:sz w:val="22"/>
          <w:szCs w:val="22"/>
        </w:rPr>
        <w:t>Ever</w:t>
      </w:r>
      <w:proofErr w:type="spellEnd"/>
      <w:r w:rsidRPr="001014B9">
        <w:rPr>
          <w:rFonts w:asciiTheme="minorHAnsi" w:hAnsiTheme="minorHAnsi" w:cstheme="minorHAnsi"/>
          <w:sz w:val="22"/>
          <w:szCs w:val="22"/>
        </w:rPr>
        <w:t xml:space="preserve"> nimmt alles wörtlich, was </w:t>
      </w:r>
      <w:proofErr w:type="spellStart"/>
      <w:r w:rsidRPr="001014B9">
        <w:rPr>
          <w:rFonts w:asciiTheme="minorHAnsi" w:hAnsiTheme="minorHAnsi" w:cstheme="minorHAnsi"/>
          <w:sz w:val="22"/>
          <w:szCs w:val="22"/>
        </w:rPr>
        <w:t>Senga</w:t>
      </w:r>
      <w:proofErr w:type="spellEnd"/>
      <w:r w:rsidRPr="001014B9">
        <w:rPr>
          <w:rFonts w:asciiTheme="minorHAnsi" w:hAnsiTheme="minorHAnsi" w:cstheme="minorHAnsi"/>
          <w:sz w:val="22"/>
          <w:szCs w:val="22"/>
        </w:rPr>
        <w:t xml:space="preserve"> sagt und gerät in Panik, als es um erste </w:t>
      </w:r>
      <w:r w:rsidR="00ED64B0" w:rsidRPr="001014B9">
        <w:rPr>
          <w:rFonts w:asciiTheme="minorHAnsi" w:hAnsiTheme="minorHAnsi" w:cstheme="minorHAnsi"/>
          <w:sz w:val="22"/>
          <w:szCs w:val="22"/>
        </w:rPr>
        <w:t>Berührungen</w:t>
      </w:r>
      <w:r w:rsidRPr="001014B9">
        <w:rPr>
          <w:rFonts w:asciiTheme="minorHAnsi" w:hAnsiTheme="minorHAnsi" w:cstheme="minorHAnsi"/>
          <w:sz w:val="22"/>
          <w:szCs w:val="22"/>
        </w:rPr>
        <w:t xml:space="preserve"> geht, die beim Tanzen unvermeidlich sind.</w:t>
      </w:r>
    </w:p>
    <w:p w14:paraId="254AE0D1" w14:textId="41E12CE4" w:rsidR="001014B9" w:rsidRDefault="001014B9" w:rsidP="001014B9">
      <w:pPr>
        <w:pStyle w:val="StandardWeb"/>
        <w:rPr>
          <w:rFonts w:asciiTheme="minorHAnsi" w:hAnsiTheme="minorHAnsi" w:cstheme="minorHAnsi"/>
          <w:sz w:val="22"/>
          <w:szCs w:val="22"/>
        </w:rPr>
      </w:pPr>
      <w:r w:rsidRPr="001014B9">
        <w:rPr>
          <w:rFonts w:asciiTheme="minorHAnsi" w:hAnsiTheme="minorHAnsi" w:cstheme="minorHAnsi"/>
          <w:sz w:val="22"/>
          <w:szCs w:val="22"/>
        </w:rPr>
        <w:t xml:space="preserve">Mark St. Germain hat eine sehr </w:t>
      </w:r>
      <w:r w:rsidR="00ED64B0" w:rsidRPr="001014B9">
        <w:rPr>
          <w:rFonts w:asciiTheme="minorHAnsi" w:hAnsiTheme="minorHAnsi" w:cstheme="minorHAnsi"/>
          <w:sz w:val="22"/>
          <w:szCs w:val="22"/>
        </w:rPr>
        <w:t>amüsante</w:t>
      </w:r>
      <w:r w:rsidRPr="001014B9">
        <w:rPr>
          <w:rFonts w:asciiTheme="minorHAnsi" w:hAnsiTheme="minorHAnsi" w:cstheme="minorHAnsi"/>
          <w:sz w:val="22"/>
          <w:szCs w:val="22"/>
        </w:rPr>
        <w:t xml:space="preserve"> und </w:t>
      </w:r>
      <w:r w:rsidR="00ED64B0" w:rsidRPr="001014B9">
        <w:rPr>
          <w:rFonts w:asciiTheme="minorHAnsi" w:hAnsiTheme="minorHAnsi" w:cstheme="minorHAnsi"/>
          <w:sz w:val="22"/>
          <w:szCs w:val="22"/>
        </w:rPr>
        <w:t>berührende</w:t>
      </w:r>
      <w:r w:rsidRPr="001014B9">
        <w:rPr>
          <w:rFonts w:asciiTheme="minorHAnsi" w:hAnsiTheme="minorHAnsi" w:cstheme="minorHAnsi"/>
          <w:sz w:val="22"/>
          <w:szCs w:val="22"/>
        </w:rPr>
        <w:t xml:space="preserve"> Kom</w:t>
      </w:r>
      <w:r w:rsidR="00ED64B0">
        <w:rPr>
          <w:rFonts w:asciiTheme="minorHAnsi" w:hAnsiTheme="minorHAnsi" w:cstheme="minorHAnsi"/>
          <w:sz w:val="22"/>
          <w:szCs w:val="22"/>
        </w:rPr>
        <w:t>ödie</w:t>
      </w:r>
      <w:r w:rsidRPr="001014B9">
        <w:rPr>
          <w:rFonts w:asciiTheme="minorHAnsi" w:hAnsiTheme="minorHAnsi" w:cstheme="minorHAnsi"/>
          <w:sz w:val="22"/>
          <w:szCs w:val="22"/>
        </w:rPr>
        <w:t xml:space="preserve"> </w:t>
      </w:r>
      <w:r w:rsidR="00ED64B0" w:rsidRPr="001014B9">
        <w:rPr>
          <w:rFonts w:asciiTheme="minorHAnsi" w:hAnsiTheme="minorHAnsi" w:cstheme="minorHAnsi"/>
          <w:sz w:val="22"/>
          <w:szCs w:val="22"/>
        </w:rPr>
        <w:t>über</w:t>
      </w:r>
      <w:r w:rsidRPr="001014B9">
        <w:rPr>
          <w:rFonts w:asciiTheme="minorHAnsi" w:hAnsiTheme="minorHAnsi" w:cstheme="minorHAnsi"/>
          <w:sz w:val="22"/>
          <w:szCs w:val="22"/>
        </w:rPr>
        <w:t xml:space="preserve"> zwei einsame Seelen geschrieben, die nur </w:t>
      </w:r>
      <w:r w:rsidR="00ED64B0" w:rsidRPr="001014B9">
        <w:rPr>
          <w:rFonts w:asciiTheme="minorHAnsi" w:hAnsiTheme="minorHAnsi" w:cstheme="minorHAnsi"/>
          <w:sz w:val="22"/>
          <w:szCs w:val="22"/>
        </w:rPr>
        <w:t>mühsam</w:t>
      </w:r>
      <w:r w:rsidRPr="001014B9">
        <w:rPr>
          <w:rFonts w:asciiTheme="minorHAnsi" w:hAnsiTheme="minorHAnsi" w:cstheme="minorHAnsi"/>
          <w:sz w:val="22"/>
          <w:szCs w:val="22"/>
        </w:rPr>
        <w:t xml:space="preserve"> denselben Takt halten können, schließlich aber beide mutig werden und sich erstaunlich </w:t>
      </w:r>
      <w:proofErr w:type="gramStart"/>
      <w:r w:rsidRPr="001014B9">
        <w:rPr>
          <w:rFonts w:asciiTheme="minorHAnsi" w:hAnsiTheme="minorHAnsi" w:cstheme="minorHAnsi"/>
          <w:sz w:val="22"/>
          <w:szCs w:val="22"/>
        </w:rPr>
        <w:t>nahe kommen</w:t>
      </w:r>
      <w:proofErr w:type="gramEnd"/>
      <w:r w:rsidRPr="001014B9">
        <w:rPr>
          <w:rFonts w:asciiTheme="minorHAnsi" w:hAnsiTheme="minorHAnsi" w:cstheme="minorHAnsi"/>
          <w:sz w:val="22"/>
          <w:szCs w:val="22"/>
        </w:rPr>
        <w:t>.</w:t>
      </w:r>
    </w:p>
    <w:p w14:paraId="449F8745" w14:textId="4B2132F6" w:rsidR="00ED64B0" w:rsidRDefault="00A661E2" w:rsidP="001014B9">
      <w:pPr>
        <w:pStyle w:val="StandardWeb"/>
        <w:rPr>
          <w:rFonts w:asciiTheme="minorHAnsi" w:hAnsiTheme="minorHAnsi" w:cstheme="minorHAnsi"/>
          <w:sz w:val="22"/>
          <w:szCs w:val="22"/>
        </w:rPr>
      </w:pPr>
      <w:r>
        <w:rPr>
          <w:rFonts w:asciiTheme="minorHAnsi" w:hAnsiTheme="minorHAnsi" w:cstheme="minorHAnsi"/>
          <w:sz w:val="22"/>
          <w:szCs w:val="22"/>
        </w:rPr>
        <w:t>m</w:t>
      </w:r>
      <w:r w:rsidR="00ED64B0" w:rsidRPr="001014B9">
        <w:rPr>
          <w:rFonts w:asciiTheme="minorHAnsi" w:hAnsiTheme="minorHAnsi" w:cstheme="minorHAnsi"/>
          <w:sz w:val="22"/>
          <w:szCs w:val="22"/>
        </w:rPr>
        <w:t xml:space="preserve">it David </w:t>
      </w:r>
      <w:proofErr w:type="spellStart"/>
      <w:r w:rsidR="00ED64B0" w:rsidRPr="001014B9">
        <w:rPr>
          <w:rFonts w:asciiTheme="minorHAnsi" w:hAnsiTheme="minorHAnsi" w:cstheme="minorHAnsi"/>
          <w:sz w:val="22"/>
          <w:szCs w:val="22"/>
        </w:rPr>
        <w:t>Oberkogler</w:t>
      </w:r>
      <w:proofErr w:type="spellEnd"/>
      <w:r w:rsidR="00ED64B0" w:rsidRPr="001014B9">
        <w:rPr>
          <w:rFonts w:asciiTheme="minorHAnsi" w:hAnsiTheme="minorHAnsi" w:cstheme="minorHAnsi"/>
          <w:sz w:val="22"/>
          <w:szCs w:val="22"/>
        </w:rPr>
        <w:t xml:space="preserve"> und Kristina Sprenger</w:t>
      </w:r>
    </w:p>
    <w:p w14:paraId="371537A3" w14:textId="795529BA" w:rsidR="00ED64B0" w:rsidRDefault="007A1BA6" w:rsidP="001014B9">
      <w:pPr>
        <w:pStyle w:val="StandardWeb"/>
        <w:rPr>
          <w:rFonts w:asciiTheme="minorHAnsi" w:hAnsiTheme="minorHAnsi" w:cstheme="minorHAnsi"/>
          <w:sz w:val="22"/>
          <w:szCs w:val="22"/>
        </w:rPr>
      </w:pPr>
      <w:r w:rsidRPr="001014B9">
        <w:rPr>
          <w:rFonts w:asciiTheme="minorHAnsi" w:hAnsiTheme="minorHAnsi" w:cstheme="minorHAnsi"/>
          <w:sz w:val="22"/>
          <w:szCs w:val="22"/>
        </w:rPr>
        <w:t>Regie</w:t>
      </w:r>
      <w:r>
        <w:rPr>
          <w:rFonts w:asciiTheme="minorHAnsi" w:hAnsiTheme="minorHAnsi" w:cstheme="minorHAnsi"/>
          <w:sz w:val="22"/>
          <w:szCs w:val="22"/>
        </w:rPr>
        <w:t>:</w:t>
      </w:r>
      <w:r w:rsidRPr="001014B9">
        <w:rPr>
          <w:rFonts w:asciiTheme="minorHAnsi" w:hAnsiTheme="minorHAnsi" w:cstheme="minorHAnsi"/>
          <w:sz w:val="22"/>
          <w:szCs w:val="22"/>
        </w:rPr>
        <w:t xml:space="preserve"> Alexander Jagsch</w:t>
      </w:r>
      <w:r w:rsidRPr="001014B9">
        <w:rPr>
          <w:rFonts w:asciiTheme="minorHAnsi" w:hAnsiTheme="minorHAnsi" w:cstheme="minorHAnsi"/>
          <w:sz w:val="22"/>
          <w:szCs w:val="22"/>
        </w:rPr>
        <w:br/>
      </w:r>
    </w:p>
    <w:p w14:paraId="0B7F50BA" w14:textId="3AF16168" w:rsidR="004052AB" w:rsidRPr="004052AB" w:rsidRDefault="00ED64B0" w:rsidP="00464CFC">
      <w:pPr>
        <w:pStyle w:val="StandardWeb"/>
        <w:ind w:left="2124" w:hanging="2124"/>
        <w:rPr>
          <w:rFonts w:asciiTheme="minorHAnsi" w:hAnsiTheme="minorHAnsi" w:cstheme="minorHAnsi"/>
          <w:sz w:val="16"/>
          <w:szCs w:val="16"/>
        </w:rPr>
      </w:pPr>
      <w:r w:rsidRPr="00464CFC">
        <w:rPr>
          <w:rFonts w:asciiTheme="minorHAnsi" w:hAnsiTheme="minorHAnsi" w:cstheme="minorHAnsi"/>
          <w:b/>
          <w:bCs/>
          <w:color w:val="FF0000"/>
          <w:sz w:val="22"/>
          <w:szCs w:val="22"/>
        </w:rPr>
        <w:t>Termine:</w:t>
      </w:r>
      <w:r w:rsidR="00464CFC" w:rsidRPr="00464CFC">
        <w:rPr>
          <w:rFonts w:asciiTheme="minorHAnsi" w:hAnsiTheme="minorHAnsi" w:cstheme="minorHAnsi"/>
          <w:sz w:val="22"/>
          <w:szCs w:val="22"/>
        </w:rPr>
        <w:tab/>
      </w:r>
      <w:r w:rsidR="00464CFC" w:rsidRPr="00464CFC">
        <w:rPr>
          <w:rFonts w:asciiTheme="minorHAnsi" w:hAnsiTheme="minorHAnsi" w:cstheme="minorHAnsi"/>
          <w:b/>
          <w:color w:val="FF0000"/>
          <w:sz w:val="22"/>
          <w:szCs w:val="22"/>
        </w:rPr>
        <w:t xml:space="preserve">13. 01.2023 </w:t>
      </w:r>
      <w:r w:rsidR="00464CFC" w:rsidRPr="00464CFC">
        <w:rPr>
          <w:rFonts w:asciiTheme="minorHAnsi" w:hAnsiTheme="minorHAnsi" w:cstheme="minorHAnsi"/>
          <w:color w:val="FF0000"/>
          <w:sz w:val="22"/>
          <w:szCs w:val="22"/>
        </w:rPr>
        <w:t>I Kultur (er)leben Abo 1</w:t>
      </w:r>
      <w:r w:rsidR="00464CFC" w:rsidRPr="00464CFC">
        <w:rPr>
          <w:rFonts w:asciiTheme="minorHAnsi" w:hAnsiTheme="minorHAnsi" w:cstheme="minorHAnsi"/>
          <w:b/>
          <w:color w:val="FF0000"/>
          <w:sz w:val="22"/>
          <w:szCs w:val="22"/>
        </w:rPr>
        <w:t xml:space="preserve"> </w:t>
      </w:r>
      <w:r w:rsidR="00464CFC" w:rsidRPr="00464CFC">
        <w:rPr>
          <w:rFonts w:asciiTheme="minorHAnsi" w:hAnsiTheme="minorHAnsi" w:cstheme="minorHAnsi"/>
          <w:b/>
          <w:color w:val="FF0000"/>
          <w:sz w:val="22"/>
          <w:szCs w:val="22"/>
        </w:rPr>
        <w:br/>
        <w:t xml:space="preserve">20. 01.2023 </w:t>
      </w:r>
      <w:r w:rsidR="00464CFC" w:rsidRPr="00464CFC">
        <w:rPr>
          <w:rFonts w:asciiTheme="minorHAnsi" w:hAnsiTheme="minorHAnsi" w:cstheme="minorHAnsi"/>
          <w:color w:val="FF0000"/>
          <w:sz w:val="22"/>
          <w:szCs w:val="22"/>
        </w:rPr>
        <w:t>I Kultur (er)leben Abo 2</w:t>
      </w:r>
    </w:p>
    <w:p w14:paraId="7FF6915F" w14:textId="77777777" w:rsidR="004052AB" w:rsidRPr="004052AB" w:rsidRDefault="004052AB" w:rsidP="004052AB">
      <w:pPr>
        <w:pStyle w:val="StandardWeb"/>
        <w:ind w:left="2124" w:hanging="2124"/>
        <w:rPr>
          <w:rFonts w:asciiTheme="minorHAnsi" w:hAnsiTheme="minorHAnsi" w:cstheme="minorHAnsi"/>
          <w:color w:val="FF0000"/>
          <w:sz w:val="22"/>
          <w:szCs w:val="22"/>
        </w:rPr>
      </w:pPr>
      <w:r w:rsidRPr="004052AB">
        <w:rPr>
          <w:rFonts w:asciiTheme="minorHAnsi" w:hAnsiTheme="minorHAnsi" w:cstheme="minorHAnsi"/>
          <w:sz w:val="22"/>
          <w:szCs w:val="22"/>
        </w:rPr>
        <w:t>Beginn:</w:t>
      </w:r>
      <w:r w:rsidRPr="004052AB">
        <w:rPr>
          <w:rFonts w:asciiTheme="minorHAnsi" w:hAnsiTheme="minorHAnsi" w:cstheme="minorHAnsi"/>
          <w:sz w:val="22"/>
          <w:szCs w:val="22"/>
        </w:rPr>
        <w:tab/>
        <w:t>19:30 Uhr</w:t>
      </w:r>
    </w:p>
    <w:p w14:paraId="336D377D" w14:textId="77777777" w:rsidR="004052AB" w:rsidRPr="00464CFC" w:rsidRDefault="004052AB" w:rsidP="00464CFC">
      <w:pPr>
        <w:pStyle w:val="StandardWeb"/>
        <w:ind w:left="2124" w:hanging="2124"/>
        <w:rPr>
          <w:rFonts w:asciiTheme="minorHAnsi" w:hAnsiTheme="minorHAnsi" w:cstheme="minorHAnsi"/>
          <w:sz w:val="22"/>
          <w:szCs w:val="22"/>
        </w:rPr>
      </w:pPr>
    </w:p>
    <w:p w14:paraId="0218A6BF" w14:textId="77777777" w:rsidR="00464CFC" w:rsidRDefault="00464CFC" w:rsidP="001014B9">
      <w:pPr>
        <w:pStyle w:val="StandardWeb"/>
        <w:rPr>
          <w:rFonts w:asciiTheme="minorHAnsi" w:hAnsiTheme="minorHAnsi" w:cstheme="minorHAnsi"/>
          <w:sz w:val="22"/>
          <w:szCs w:val="22"/>
        </w:rPr>
      </w:pPr>
    </w:p>
    <w:p w14:paraId="6F254A42" w14:textId="26B7F980" w:rsidR="00ED64B0" w:rsidRDefault="00ED64B0" w:rsidP="001014B9">
      <w:pPr>
        <w:pStyle w:val="StandardWeb"/>
        <w:rPr>
          <w:rFonts w:asciiTheme="minorHAnsi" w:hAnsiTheme="minorHAnsi" w:cstheme="minorHAnsi"/>
          <w:b/>
          <w:sz w:val="22"/>
          <w:szCs w:val="22"/>
        </w:rPr>
      </w:pPr>
    </w:p>
    <w:p w14:paraId="7AEB6BB1" w14:textId="348F52BC" w:rsidR="00751171" w:rsidRDefault="00751171" w:rsidP="001014B9">
      <w:pPr>
        <w:pStyle w:val="StandardWeb"/>
        <w:rPr>
          <w:rFonts w:asciiTheme="minorHAnsi" w:hAnsiTheme="minorHAnsi" w:cstheme="minorHAnsi"/>
          <w:b/>
          <w:sz w:val="22"/>
          <w:szCs w:val="22"/>
        </w:rPr>
      </w:pPr>
    </w:p>
    <w:p w14:paraId="7965C80A" w14:textId="50B82E5A" w:rsidR="00751171" w:rsidRDefault="00751171" w:rsidP="001014B9">
      <w:pPr>
        <w:pStyle w:val="StandardWeb"/>
        <w:rPr>
          <w:rFonts w:asciiTheme="minorHAnsi" w:hAnsiTheme="minorHAnsi" w:cstheme="minorHAnsi"/>
          <w:b/>
          <w:sz w:val="22"/>
          <w:szCs w:val="22"/>
        </w:rPr>
      </w:pPr>
    </w:p>
    <w:p w14:paraId="270F2BE6" w14:textId="0C13CE9B" w:rsidR="00751171" w:rsidRDefault="00751171" w:rsidP="001014B9">
      <w:pPr>
        <w:pStyle w:val="StandardWeb"/>
        <w:rPr>
          <w:rFonts w:asciiTheme="minorHAnsi" w:hAnsiTheme="minorHAnsi" w:cstheme="minorHAnsi"/>
          <w:b/>
          <w:sz w:val="22"/>
          <w:szCs w:val="22"/>
        </w:rPr>
      </w:pPr>
    </w:p>
    <w:p w14:paraId="087C9CC8" w14:textId="77777777" w:rsidR="004052AB" w:rsidRDefault="004052AB" w:rsidP="00751171">
      <w:pPr>
        <w:autoSpaceDE w:val="0"/>
        <w:autoSpaceDN w:val="0"/>
        <w:adjustRightInd w:val="0"/>
        <w:spacing w:after="0" w:line="240" w:lineRule="auto"/>
        <w:rPr>
          <w:rFonts w:cs="Calibri"/>
          <w:b/>
        </w:rPr>
      </w:pPr>
    </w:p>
    <w:p w14:paraId="5CCF1A01" w14:textId="77777777" w:rsidR="004052AB" w:rsidRDefault="004052AB" w:rsidP="00751171">
      <w:pPr>
        <w:autoSpaceDE w:val="0"/>
        <w:autoSpaceDN w:val="0"/>
        <w:adjustRightInd w:val="0"/>
        <w:spacing w:after="0" w:line="240" w:lineRule="auto"/>
        <w:rPr>
          <w:rFonts w:cs="Calibri"/>
          <w:b/>
        </w:rPr>
      </w:pPr>
    </w:p>
    <w:p w14:paraId="097DF0D7" w14:textId="77777777" w:rsidR="004052AB" w:rsidRDefault="004052AB" w:rsidP="00751171">
      <w:pPr>
        <w:autoSpaceDE w:val="0"/>
        <w:autoSpaceDN w:val="0"/>
        <w:adjustRightInd w:val="0"/>
        <w:spacing w:after="0" w:line="240" w:lineRule="auto"/>
        <w:rPr>
          <w:rFonts w:cs="Calibri"/>
          <w:b/>
        </w:rPr>
      </w:pPr>
    </w:p>
    <w:p w14:paraId="14AA5EC9" w14:textId="10257ECB" w:rsidR="00751171" w:rsidRPr="00233627" w:rsidRDefault="00751171" w:rsidP="00751171">
      <w:pPr>
        <w:autoSpaceDE w:val="0"/>
        <w:autoSpaceDN w:val="0"/>
        <w:adjustRightInd w:val="0"/>
        <w:spacing w:after="0" w:line="240" w:lineRule="auto"/>
        <w:rPr>
          <w:rFonts w:cs="Calibri"/>
          <w:b/>
        </w:rPr>
      </w:pPr>
      <w:r w:rsidRPr="00233627">
        <w:rPr>
          <w:rFonts w:cs="Calibri"/>
          <w:b/>
        </w:rPr>
        <w:t>Mein Freund Kurt</w:t>
      </w:r>
    </w:p>
    <w:p w14:paraId="67030348" w14:textId="77777777" w:rsidR="00751171" w:rsidRPr="00233627" w:rsidRDefault="00751171" w:rsidP="00751171">
      <w:pPr>
        <w:autoSpaceDE w:val="0"/>
        <w:autoSpaceDN w:val="0"/>
        <w:adjustRightInd w:val="0"/>
        <w:spacing w:after="0" w:line="240" w:lineRule="auto"/>
        <w:rPr>
          <w:rFonts w:cs="Calibri"/>
        </w:rPr>
      </w:pPr>
      <w:r w:rsidRPr="00233627">
        <w:rPr>
          <w:rFonts w:cs="Calibri"/>
        </w:rPr>
        <w:t>von Lothar Greger</w:t>
      </w:r>
    </w:p>
    <w:p w14:paraId="51FBFBD8" w14:textId="77777777" w:rsidR="00751171" w:rsidRPr="00233627" w:rsidRDefault="00751171" w:rsidP="00751171">
      <w:pPr>
        <w:autoSpaceDE w:val="0"/>
        <w:autoSpaceDN w:val="0"/>
        <w:adjustRightInd w:val="0"/>
        <w:spacing w:after="0" w:line="240" w:lineRule="auto"/>
        <w:rPr>
          <w:rFonts w:cs="Calibri"/>
        </w:rPr>
      </w:pPr>
      <w:r w:rsidRPr="00233627">
        <w:rPr>
          <w:rFonts w:cs="Calibri"/>
        </w:rPr>
        <w:t>Eine todsichere Komödie.</w:t>
      </w:r>
    </w:p>
    <w:p w14:paraId="4AF96B5B" w14:textId="121D0CC6" w:rsidR="00751171" w:rsidRPr="00233627" w:rsidRDefault="00751171" w:rsidP="00751171">
      <w:pPr>
        <w:autoSpaceDE w:val="0"/>
        <w:autoSpaceDN w:val="0"/>
        <w:adjustRightInd w:val="0"/>
        <w:spacing w:after="0" w:line="240" w:lineRule="auto"/>
        <w:rPr>
          <w:rFonts w:cs="Calibri"/>
        </w:rPr>
      </w:pPr>
    </w:p>
    <w:p w14:paraId="5D984C63" w14:textId="7F7FD361" w:rsidR="00751171" w:rsidRPr="00233627" w:rsidRDefault="004052AB" w:rsidP="00751171">
      <w:pPr>
        <w:autoSpaceDE w:val="0"/>
        <w:autoSpaceDN w:val="0"/>
        <w:adjustRightInd w:val="0"/>
        <w:spacing w:after="0" w:line="240" w:lineRule="auto"/>
        <w:rPr>
          <w:rFonts w:cs="Calibri"/>
        </w:rPr>
      </w:pPr>
      <w:r w:rsidRPr="00233627">
        <w:rPr>
          <w:rFonts w:cs="Calibri"/>
          <w:noProof/>
        </w:rPr>
        <w:drawing>
          <wp:anchor distT="0" distB="0" distL="114300" distR="114300" simplePos="0" relativeHeight="251662336" behindDoc="0" locked="0" layoutInCell="1" allowOverlap="1" wp14:anchorId="779E72E3" wp14:editId="55DD3DDF">
            <wp:simplePos x="0" y="0"/>
            <wp:positionH relativeFrom="margin">
              <wp:align>left</wp:align>
            </wp:positionH>
            <wp:positionV relativeFrom="margin">
              <wp:posOffset>981710</wp:posOffset>
            </wp:positionV>
            <wp:extent cx="1467485" cy="2201545"/>
            <wp:effectExtent l="0" t="0" r="0" b="8255"/>
            <wp:wrapSquare wrapText="bothSides"/>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67485" cy="2201545"/>
                    </a:xfrm>
                    <a:prstGeom prst="rect">
                      <a:avLst/>
                    </a:prstGeom>
                    <a:noFill/>
                    <a:ln>
                      <a:noFill/>
                    </a:ln>
                  </pic:spPr>
                </pic:pic>
              </a:graphicData>
            </a:graphic>
            <wp14:sizeRelH relativeFrom="page">
              <wp14:pctWidth>0</wp14:pctWidth>
            </wp14:sizeRelH>
            <wp14:sizeRelV relativeFrom="page">
              <wp14:pctHeight>0</wp14:pctHeight>
            </wp14:sizeRelV>
          </wp:anchor>
        </w:drawing>
      </w:r>
      <w:r w:rsidR="00751171" w:rsidRPr="00233627">
        <w:rPr>
          <w:rFonts w:cs="Calibri"/>
        </w:rPr>
        <w:t xml:space="preserve">In „Mein Freund Kurt“ begegnen wir einem alten Mann dessen Zeit gekommen ist, und der im Angesicht des Todes nur mehr eines im Sinn hat: zu leben. </w:t>
      </w:r>
    </w:p>
    <w:p w14:paraId="36B752FF" w14:textId="77777777" w:rsidR="00751171" w:rsidRPr="00233627" w:rsidRDefault="00751171" w:rsidP="00751171">
      <w:pPr>
        <w:autoSpaceDE w:val="0"/>
        <w:autoSpaceDN w:val="0"/>
        <w:adjustRightInd w:val="0"/>
        <w:spacing w:after="0" w:line="240" w:lineRule="auto"/>
        <w:rPr>
          <w:rFonts w:cs="Calibri"/>
        </w:rPr>
      </w:pPr>
    </w:p>
    <w:p w14:paraId="31F7E318" w14:textId="77777777" w:rsidR="00751171" w:rsidRPr="00233627" w:rsidRDefault="00751171" w:rsidP="00751171">
      <w:pPr>
        <w:autoSpaceDE w:val="0"/>
        <w:autoSpaceDN w:val="0"/>
        <w:adjustRightInd w:val="0"/>
        <w:spacing w:after="0" w:line="240" w:lineRule="auto"/>
        <w:rPr>
          <w:rFonts w:cs="Calibri"/>
        </w:rPr>
      </w:pPr>
      <w:r w:rsidRPr="00233627">
        <w:rPr>
          <w:rFonts w:cs="Calibri"/>
        </w:rPr>
        <w:t>Nachdem seine gesamte Kartenrunde das Zeitliche gesegnet hat, ist nun auch Antons Zeit auf Erden abgelaufen. Doch als der Tod an seiner Schwelle auftaucht, passt das dem alten Mann gerade gar nicht. Eigentlich wollte er noch die Wohnung verkaufen, einen ordentlichen Anzug sollte man zum Sterben ja auch tragen und er müsste auch mal wieder zum Friseur. Der Tod, der mit Vornamen Kurt heißt, ist vom Dauerstress seines Alltagsgeschäfts geplagt und dem Burnout nahe.</w:t>
      </w:r>
    </w:p>
    <w:p w14:paraId="0DCFDD20" w14:textId="77777777" w:rsidR="00751171" w:rsidRPr="00233627" w:rsidRDefault="00751171" w:rsidP="00751171">
      <w:pPr>
        <w:autoSpaceDE w:val="0"/>
        <w:autoSpaceDN w:val="0"/>
        <w:adjustRightInd w:val="0"/>
        <w:spacing w:after="0" w:line="240" w:lineRule="auto"/>
        <w:rPr>
          <w:rFonts w:cs="Calibri"/>
        </w:rPr>
      </w:pPr>
      <w:r w:rsidRPr="00233627">
        <w:rPr>
          <w:rFonts w:cs="Calibri"/>
        </w:rPr>
        <w:t>Die Mätzchen seines renitenten Klienten rauben Kurt den letzten Nerv. Des Diskutierens müde lässt er sich von dem alten Mann weichklopfen und noch einen weiteren Tag aus den Rippen leiern. Doch nichts läuft wie geplant und das skurrile Duo jagt von einer absurden Situation zur anderen.</w:t>
      </w:r>
    </w:p>
    <w:p w14:paraId="7A62BA16" w14:textId="77777777" w:rsidR="00751171" w:rsidRPr="00233627" w:rsidRDefault="00751171" w:rsidP="00751171">
      <w:pPr>
        <w:autoSpaceDE w:val="0"/>
        <w:autoSpaceDN w:val="0"/>
        <w:adjustRightInd w:val="0"/>
        <w:spacing w:after="0" w:line="240" w:lineRule="auto"/>
        <w:rPr>
          <w:rFonts w:cs="Calibri"/>
        </w:rPr>
      </w:pPr>
      <w:r w:rsidRPr="00233627">
        <w:rPr>
          <w:rFonts w:cs="Calibri"/>
        </w:rPr>
        <w:t>Aus prominenten Beispielen – von der barocken Allegorie bis zu den Erzählungen um den Brandner Kaspar – über den personifizierten Tod und das Schlitzohr, das mit ihm feilscht, hat Lothar Greger eine urkomische und tiefschwarze Komödie gemacht, die kein Auge trocken lässt.</w:t>
      </w:r>
    </w:p>
    <w:p w14:paraId="3889D74D" w14:textId="77777777" w:rsidR="00751171" w:rsidRPr="00233627" w:rsidRDefault="00751171" w:rsidP="00751171">
      <w:pPr>
        <w:autoSpaceDE w:val="0"/>
        <w:autoSpaceDN w:val="0"/>
        <w:adjustRightInd w:val="0"/>
        <w:spacing w:after="0" w:line="240" w:lineRule="auto"/>
        <w:rPr>
          <w:rFonts w:cs="Calibri"/>
        </w:rPr>
      </w:pPr>
    </w:p>
    <w:p w14:paraId="1B1581D0" w14:textId="77777777" w:rsidR="00751171" w:rsidRPr="00233627" w:rsidRDefault="00751171" w:rsidP="00751171">
      <w:pPr>
        <w:autoSpaceDE w:val="0"/>
        <w:autoSpaceDN w:val="0"/>
        <w:adjustRightInd w:val="0"/>
        <w:spacing w:after="0" w:line="240" w:lineRule="auto"/>
        <w:rPr>
          <w:rFonts w:cs="Calibri"/>
        </w:rPr>
      </w:pPr>
      <w:r w:rsidRPr="00233627">
        <w:rPr>
          <w:rFonts w:cs="Calibri"/>
        </w:rPr>
        <w:t xml:space="preserve">mit </w:t>
      </w:r>
      <w:r w:rsidRPr="00A661E2">
        <w:rPr>
          <w:rFonts w:cs="Calibri"/>
          <w:bCs/>
        </w:rPr>
        <w:t>Klaus Rohrmoser, Lisa-Lena Tritscher, Klaus Beyer und Peter Wolf</w:t>
      </w:r>
    </w:p>
    <w:p w14:paraId="2321BE10" w14:textId="77777777" w:rsidR="00751171" w:rsidRPr="00233627" w:rsidRDefault="00751171" w:rsidP="00751171">
      <w:pPr>
        <w:autoSpaceDE w:val="0"/>
        <w:autoSpaceDN w:val="0"/>
        <w:adjustRightInd w:val="0"/>
        <w:spacing w:after="0" w:line="240" w:lineRule="auto"/>
        <w:rPr>
          <w:rFonts w:cs="Calibri"/>
        </w:rPr>
      </w:pPr>
    </w:p>
    <w:p w14:paraId="608539D0" w14:textId="77777777" w:rsidR="00751171" w:rsidRPr="00A661E2" w:rsidRDefault="00751171" w:rsidP="00751171">
      <w:pPr>
        <w:autoSpaceDE w:val="0"/>
        <w:autoSpaceDN w:val="0"/>
        <w:adjustRightInd w:val="0"/>
        <w:spacing w:after="0" w:line="240" w:lineRule="auto"/>
        <w:rPr>
          <w:rFonts w:cs="Calibri"/>
        </w:rPr>
      </w:pPr>
      <w:r w:rsidRPr="00A661E2">
        <w:rPr>
          <w:rFonts w:cs="Calibri"/>
        </w:rPr>
        <w:t>Regie: Hakon Hirzenberger</w:t>
      </w:r>
    </w:p>
    <w:p w14:paraId="7207BDC5" w14:textId="77777777" w:rsidR="00751171" w:rsidRPr="00A661E2" w:rsidRDefault="00751171" w:rsidP="00751171">
      <w:pPr>
        <w:autoSpaceDE w:val="0"/>
        <w:autoSpaceDN w:val="0"/>
        <w:adjustRightInd w:val="0"/>
        <w:spacing w:after="0" w:line="240" w:lineRule="auto"/>
        <w:rPr>
          <w:rFonts w:cs="Calibri"/>
        </w:rPr>
      </w:pPr>
      <w:r w:rsidRPr="00A661E2">
        <w:rPr>
          <w:rFonts w:cs="Calibri"/>
        </w:rPr>
        <w:t xml:space="preserve">Bühne: Gerhard </w:t>
      </w:r>
      <w:proofErr w:type="spellStart"/>
      <w:r w:rsidRPr="00A661E2">
        <w:rPr>
          <w:rFonts w:cs="Calibri"/>
        </w:rPr>
        <w:t>Kainzner</w:t>
      </w:r>
      <w:proofErr w:type="spellEnd"/>
    </w:p>
    <w:p w14:paraId="2E082D46" w14:textId="77777777" w:rsidR="00751171" w:rsidRPr="00A661E2" w:rsidRDefault="00751171" w:rsidP="00751171">
      <w:pPr>
        <w:autoSpaceDE w:val="0"/>
        <w:autoSpaceDN w:val="0"/>
        <w:adjustRightInd w:val="0"/>
        <w:spacing w:after="0" w:line="240" w:lineRule="auto"/>
        <w:rPr>
          <w:rFonts w:cs="Calibri"/>
        </w:rPr>
      </w:pPr>
      <w:r w:rsidRPr="00A661E2">
        <w:rPr>
          <w:rFonts w:cs="Calibri"/>
        </w:rPr>
        <w:t>Kostüm: Andrea Bernd</w:t>
      </w:r>
    </w:p>
    <w:p w14:paraId="0ABD8FE7" w14:textId="77777777" w:rsidR="00751171" w:rsidRPr="00A661E2" w:rsidRDefault="00751171" w:rsidP="00751171">
      <w:pPr>
        <w:autoSpaceDE w:val="0"/>
        <w:autoSpaceDN w:val="0"/>
        <w:adjustRightInd w:val="0"/>
        <w:spacing w:after="0" w:line="240" w:lineRule="auto"/>
        <w:rPr>
          <w:rFonts w:cs="Calibri"/>
        </w:rPr>
      </w:pPr>
      <w:r w:rsidRPr="00A661E2">
        <w:rPr>
          <w:rFonts w:cs="Calibri"/>
        </w:rPr>
        <w:t>Licht: Sabine Wiesenbauer</w:t>
      </w:r>
    </w:p>
    <w:p w14:paraId="2546509C" w14:textId="77777777" w:rsidR="00751171" w:rsidRPr="00233627" w:rsidRDefault="00751171" w:rsidP="00751171">
      <w:pPr>
        <w:autoSpaceDE w:val="0"/>
        <w:autoSpaceDN w:val="0"/>
        <w:adjustRightInd w:val="0"/>
        <w:spacing w:after="0" w:line="240" w:lineRule="auto"/>
        <w:rPr>
          <w:rFonts w:cs="Calibri"/>
        </w:rPr>
      </w:pPr>
    </w:p>
    <w:p w14:paraId="158F3349" w14:textId="77777777" w:rsidR="00751171" w:rsidRPr="00233627" w:rsidRDefault="00751171" w:rsidP="00751171">
      <w:pPr>
        <w:autoSpaceDE w:val="0"/>
        <w:autoSpaceDN w:val="0"/>
        <w:adjustRightInd w:val="0"/>
        <w:spacing w:after="0" w:line="240" w:lineRule="auto"/>
        <w:rPr>
          <w:rFonts w:cs="Calibri"/>
          <w:i/>
        </w:rPr>
      </w:pPr>
      <w:r w:rsidRPr="00233627">
        <w:rPr>
          <w:rFonts w:cs="Calibri"/>
          <w:i/>
        </w:rPr>
        <w:t xml:space="preserve">Rechte: </w:t>
      </w:r>
      <w:proofErr w:type="gramStart"/>
      <w:r w:rsidRPr="00233627">
        <w:rPr>
          <w:rFonts w:cs="Calibri"/>
          <w:i/>
        </w:rPr>
        <w:t>Österreichischer</w:t>
      </w:r>
      <w:proofErr w:type="gramEnd"/>
      <w:r w:rsidRPr="00233627">
        <w:rPr>
          <w:rFonts w:cs="Calibri"/>
          <w:i/>
        </w:rPr>
        <w:t xml:space="preserve"> Bühnenverlag Kaiser &amp; Co. </w:t>
      </w:r>
      <w:proofErr w:type="spellStart"/>
      <w:r w:rsidRPr="00233627">
        <w:rPr>
          <w:rFonts w:cs="Calibri"/>
          <w:i/>
        </w:rPr>
        <w:t>Ges.m.b.H</w:t>
      </w:r>
      <w:proofErr w:type="spellEnd"/>
      <w:r w:rsidRPr="00233627">
        <w:rPr>
          <w:rFonts w:cs="Calibri"/>
          <w:i/>
        </w:rPr>
        <w:t>.</w:t>
      </w:r>
    </w:p>
    <w:p w14:paraId="2AD18AA0" w14:textId="77777777" w:rsidR="00751171" w:rsidRPr="00233627" w:rsidRDefault="00751171" w:rsidP="00751171">
      <w:pPr>
        <w:autoSpaceDE w:val="0"/>
        <w:autoSpaceDN w:val="0"/>
        <w:adjustRightInd w:val="0"/>
        <w:spacing w:after="0" w:line="240" w:lineRule="auto"/>
        <w:rPr>
          <w:rFonts w:cs="Calibri"/>
          <w:i/>
        </w:rPr>
      </w:pPr>
      <w:r w:rsidRPr="00233627">
        <w:rPr>
          <w:rFonts w:cs="Calibri"/>
          <w:i/>
        </w:rPr>
        <w:t xml:space="preserve">Eine Kooperation Wald4tler Hoftheater/ </w:t>
      </w:r>
      <w:proofErr w:type="spellStart"/>
      <w:r w:rsidRPr="00233627">
        <w:rPr>
          <w:rFonts w:cs="Calibri"/>
          <w:i/>
        </w:rPr>
        <w:t>Steudltenn</w:t>
      </w:r>
      <w:proofErr w:type="spellEnd"/>
      <w:r w:rsidRPr="00233627">
        <w:rPr>
          <w:rFonts w:cs="Calibri"/>
          <w:i/>
        </w:rPr>
        <w:t xml:space="preserve"> Tirol</w:t>
      </w:r>
    </w:p>
    <w:p w14:paraId="05596C34" w14:textId="77777777" w:rsidR="00751171" w:rsidRDefault="00751171" w:rsidP="00751171">
      <w:pPr>
        <w:pStyle w:val="StandardWeb"/>
        <w:ind w:left="2124" w:hanging="2124"/>
        <w:rPr>
          <w:rFonts w:asciiTheme="minorHAnsi" w:hAnsiTheme="minorHAnsi" w:cstheme="minorHAnsi"/>
          <w:b/>
          <w:bCs/>
          <w:color w:val="FF0000"/>
          <w:sz w:val="22"/>
          <w:szCs w:val="22"/>
        </w:rPr>
      </w:pPr>
    </w:p>
    <w:p w14:paraId="3A9B9FFC" w14:textId="239B6C48" w:rsidR="004052AB" w:rsidRPr="004052AB" w:rsidRDefault="00751171" w:rsidP="00751171">
      <w:pPr>
        <w:pStyle w:val="StandardWeb"/>
        <w:ind w:left="2124" w:hanging="2124"/>
        <w:rPr>
          <w:rFonts w:asciiTheme="minorHAnsi" w:hAnsiTheme="minorHAnsi" w:cstheme="minorHAnsi"/>
          <w:sz w:val="16"/>
          <w:szCs w:val="16"/>
        </w:rPr>
      </w:pPr>
      <w:r w:rsidRPr="00464CFC">
        <w:rPr>
          <w:rFonts w:asciiTheme="minorHAnsi" w:hAnsiTheme="minorHAnsi" w:cstheme="minorHAnsi"/>
          <w:b/>
          <w:bCs/>
          <w:color w:val="FF0000"/>
          <w:sz w:val="22"/>
          <w:szCs w:val="22"/>
        </w:rPr>
        <w:t>Termine:</w:t>
      </w:r>
      <w:r w:rsidRPr="00464CFC">
        <w:rPr>
          <w:rFonts w:asciiTheme="minorHAnsi" w:hAnsiTheme="minorHAnsi" w:cstheme="minorHAnsi"/>
          <w:sz w:val="22"/>
          <w:szCs w:val="22"/>
        </w:rPr>
        <w:tab/>
      </w:r>
      <w:r>
        <w:rPr>
          <w:rFonts w:asciiTheme="minorHAnsi" w:hAnsiTheme="minorHAnsi" w:cstheme="minorHAnsi"/>
          <w:b/>
          <w:color w:val="FF0000"/>
          <w:sz w:val="22"/>
          <w:szCs w:val="22"/>
        </w:rPr>
        <w:t>01.</w:t>
      </w:r>
      <w:r w:rsidRPr="00464CFC">
        <w:rPr>
          <w:rFonts w:asciiTheme="minorHAnsi" w:hAnsiTheme="minorHAnsi" w:cstheme="minorHAnsi"/>
          <w:b/>
          <w:color w:val="FF0000"/>
          <w:sz w:val="22"/>
          <w:szCs w:val="22"/>
        </w:rPr>
        <w:t xml:space="preserve"> 0</w:t>
      </w:r>
      <w:r>
        <w:rPr>
          <w:rFonts w:asciiTheme="minorHAnsi" w:hAnsiTheme="minorHAnsi" w:cstheme="minorHAnsi"/>
          <w:b/>
          <w:color w:val="FF0000"/>
          <w:sz w:val="22"/>
          <w:szCs w:val="22"/>
        </w:rPr>
        <w:t>3</w:t>
      </w:r>
      <w:r w:rsidRPr="00464CFC">
        <w:rPr>
          <w:rFonts w:asciiTheme="minorHAnsi" w:hAnsiTheme="minorHAnsi" w:cstheme="minorHAnsi"/>
          <w:b/>
          <w:color w:val="FF0000"/>
          <w:sz w:val="22"/>
          <w:szCs w:val="22"/>
        </w:rPr>
        <w:t xml:space="preserve">.2023 </w:t>
      </w:r>
      <w:r w:rsidRPr="00464CFC">
        <w:rPr>
          <w:rFonts w:asciiTheme="minorHAnsi" w:hAnsiTheme="minorHAnsi" w:cstheme="minorHAnsi"/>
          <w:color w:val="FF0000"/>
          <w:sz w:val="22"/>
          <w:szCs w:val="22"/>
        </w:rPr>
        <w:t>I Kultur (er)leben Abo 1</w:t>
      </w:r>
      <w:r w:rsidRPr="00464CFC">
        <w:rPr>
          <w:rFonts w:asciiTheme="minorHAnsi" w:hAnsiTheme="minorHAnsi" w:cstheme="minorHAnsi"/>
          <w:b/>
          <w:color w:val="FF0000"/>
          <w:sz w:val="22"/>
          <w:szCs w:val="22"/>
        </w:rPr>
        <w:t xml:space="preserve"> </w:t>
      </w:r>
      <w:r w:rsidRPr="00464CFC">
        <w:rPr>
          <w:rFonts w:asciiTheme="minorHAnsi" w:hAnsiTheme="minorHAnsi" w:cstheme="minorHAnsi"/>
          <w:b/>
          <w:color w:val="FF0000"/>
          <w:sz w:val="22"/>
          <w:szCs w:val="22"/>
        </w:rPr>
        <w:br/>
      </w:r>
      <w:r>
        <w:rPr>
          <w:rFonts w:asciiTheme="minorHAnsi" w:hAnsiTheme="minorHAnsi" w:cstheme="minorHAnsi"/>
          <w:b/>
          <w:color w:val="FF0000"/>
          <w:sz w:val="22"/>
          <w:szCs w:val="22"/>
        </w:rPr>
        <w:t>1</w:t>
      </w:r>
      <w:r w:rsidRPr="00464CFC">
        <w:rPr>
          <w:rFonts w:asciiTheme="minorHAnsi" w:hAnsiTheme="minorHAnsi" w:cstheme="minorHAnsi"/>
          <w:b/>
          <w:color w:val="FF0000"/>
          <w:sz w:val="22"/>
          <w:szCs w:val="22"/>
        </w:rPr>
        <w:t>0. 0</w:t>
      </w:r>
      <w:r>
        <w:rPr>
          <w:rFonts w:asciiTheme="minorHAnsi" w:hAnsiTheme="minorHAnsi" w:cstheme="minorHAnsi"/>
          <w:b/>
          <w:color w:val="FF0000"/>
          <w:sz w:val="22"/>
          <w:szCs w:val="22"/>
        </w:rPr>
        <w:t>3</w:t>
      </w:r>
      <w:r w:rsidRPr="00464CFC">
        <w:rPr>
          <w:rFonts w:asciiTheme="minorHAnsi" w:hAnsiTheme="minorHAnsi" w:cstheme="minorHAnsi"/>
          <w:b/>
          <w:color w:val="FF0000"/>
          <w:sz w:val="22"/>
          <w:szCs w:val="22"/>
        </w:rPr>
        <w:t xml:space="preserve">.2023 </w:t>
      </w:r>
      <w:r w:rsidRPr="00464CFC">
        <w:rPr>
          <w:rFonts w:asciiTheme="minorHAnsi" w:hAnsiTheme="minorHAnsi" w:cstheme="minorHAnsi"/>
          <w:color w:val="FF0000"/>
          <w:sz w:val="22"/>
          <w:szCs w:val="22"/>
        </w:rPr>
        <w:t>I Kultur (er)leben Abo 2</w:t>
      </w:r>
    </w:p>
    <w:p w14:paraId="5A2A4732" w14:textId="77777777" w:rsidR="004052AB" w:rsidRPr="004052AB" w:rsidRDefault="004052AB" w:rsidP="004052AB">
      <w:pPr>
        <w:pStyle w:val="StandardWeb"/>
        <w:ind w:left="2124" w:hanging="2124"/>
        <w:rPr>
          <w:rFonts w:asciiTheme="minorHAnsi" w:hAnsiTheme="minorHAnsi" w:cstheme="minorHAnsi"/>
          <w:color w:val="FF0000"/>
          <w:sz w:val="22"/>
          <w:szCs w:val="22"/>
        </w:rPr>
      </w:pPr>
      <w:r w:rsidRPr="004052AB">
        <w:rPr>
          <w:rFonts w:asciiTheme="minorHAnsi" w:hAnsiTheme="minorHAnsi" w:cstheme="minorHAnsi"/>
          <w:sz w:val="22"/>
          <w:szCs w:val="22"/>
        </w:rPr>
        <w:t>Beginn:</w:t>
      </w:r>
      <w:r w:rsidRPr="004052AB">
        <w:rPr>
          <w:rFonts w:asciiTheme="minorHAnsi" w:hAnsiTheme="minorHAnsi" w:cstheme="minorHAnsi"/>
          <w:sz w:val="22"/>
          <w:szCs w:val="22"/>
        </w:rPr>
        <w:tab/>
        <w:t>19:30 Uhr</w:t>
      </w:r>
    </w:p>
    <w:p w14:paraId="09D56257" w14:textId="77777777" w:rsidR="004052AB" w:rsidRPr="00464CFC" w:rsidRDefault="004052AB" w:rsidP="00751171">
      <w:pPr>
        <w:pStyle w:val="StandardWeb"/>
        <w:ind w:left="2124" w:hanging="2124"/>
        <w:rPr>
          <w:rFonts w:asciiTheme="minorHAnsi" w:hAnsiTheme="minorHAnsi" w:cstheme="minorHAnsi"/>
          <w:sz w:val="22"/>
          <w:szCs w:val="22"/>
        </w:rPr>
      </w:pPr>
    </w:p>
    <w:p w14:paraId="6EE9CA30" w14:textId="171DFC39" w:rsidR="00751171" w:rsidRDefault="00751171" w:rsidP="001014B9">
      <w:pPr>
        <w:pStyle w:val="StandardWeb"/>
        <w:rPr>
          <w:rFonts w:asciiTheme="minorHAnsi" w:hAnsiTheme="minorHAnsi" w:cstheme="minorHAnsi"/>
          <w:b/>
          <w:sz w:val="22"/>
          <w:szCs w:val="22"/>
        </w:rPr>
      </w:pPr>
    </w:p>
    <w:p w14:paraId="1123AA6D" w14:textId="204DE094" w:rsidR="00751171" w:rsidRDefault="00751171" w:rsidP="001014B9">
      <w:pPr>
        <w:pStyle w:val="StandardWeb"/>
        <w:rPr>
          <w:rFonts w:asciiTheme="minorHAnsi" w:hAnsiTheme="minorHAnsi" w:cstheme="minorHAnsi"/>
          <w:b/>
          <w:sz w:val="22"/>
          <w:szCs w:val="22"/>
        </w:rPr>
      </w:pPr>
    </w:p>
    <w:p w14:paraId="66AD6475" w14:textId="24F3BC6A" w:rsidR="00751171" w:rsidRDefault="00751171" w:rsidP="001014B9">
      <w:pPr>
        <w:pStyle w:val="StandardWeb"/>
        <w:rPr>
          <w:rFonts w:asciiTheme="minorHAnsi" w:hAnsiTheme="minorHAnsi" w:cstheme="minorHAnsi"/>
          <w:b/>
          <w:sz w:val="22"/>
          <w:szCs w:val="22"/>
        </w:rPr>
      </w:pPr>
    </w:p>
    <w:p w14:paraId="0188D71F" w14:textId="0AD098F9" w:rsidR="00751171" w:rsidRPr="000C7962" w:rsidRDefault="00E923B3" w:rsidP="00751171">
      <w:pPr>
        <w:autoSpaceDE w:val="0"/>
        <w:autoSpaceDN w:val="0"/>
        <w:adjustRightInd w:val="0"/>
        <w:spacing w:after="0" w:line="240" w:lineRule="auto"/>
        <w:rPr>
          <w:b/>
        </w:rPr>
      </w:pPr>
      <w:r>
        <w:rPr>
          <w:b/>
        </w:rPr>
        <w:lastRenderedPageBreak/>
        <w:t>Maskentheater des Berliner Künstlerkollektivs</w:t>
      </w:r>
      <w:r w:rsidR="00E34E22">
        <w:rPr>
          <w:b/>
        </w:rPr>
        <w:t xml:space="preserve"> </w:t>
      </w:r>
      <w:r w:rsidR="00E34E22" w:rsidRPr="00E34E22">
        <w:rPr>
          <w:b/>
        </w:rPr>
        <w:t>Familie Flöz</w:t>
      </w:r>
    </w:p>
    <w:p w14:paraId="79B1778E" w14:textId="05C13CB2" w:rsidR="00751171" w:rsidRDefault="00E34E22" w:rsidP="00751171">
      <w:pPr>
        <w:autoSpaceDE w:val="0"/>
        <w:autoSpaceDN w:val="0"/>
        <w:adjustRightInd w:val="0"/>
        <w:spacing w:after="0" w:line="240" w:lineRule="auto"/>
      </w:pPr>
      <w:r>
        <w:t>Feste</w:t>
      </w:r>
    </w:p>
    <w:p w14:paraId="284484BD" w14:textId="77777777" w:rsidR="00751171" w:rsidRDefault="00751171" w:rsidP="00751171">
      <w:pPr>
        <w:autoSpaceDE w:val="0"/>
        <w:autoSpaceDN w:val="0"/>
        <w:adjustRightInd w:val="0"/>
        <w:spacing w:after="0" w:line="240" w:lineRule="auto"/>
      </w:pPr>
    </w:p>
    <w:p w14:paraId="179240B1" w14:textId="6958AC5A" w:rsidR="00E34E22" w:rsidRPr="00600B44" w:rsidRDefault="00E34E22" w:rsidP="00E34E22">
      <w:pPr>
        <w:autoSpaceDE w:val="0"/>
        <w:autoSpaceDN w:val="0"/>
        <w:adjustRightInd w:val="0"/>
        <w:spacing w:after="0" w:line="240" w:lineRule="auto"/>
        <w:rPr>
          <w:rFonts w:cs="Calibri"/>
        </w:rPr>
      </w:pPr>
      <w:r>
        <w:rPr>
          <w:noProof/>
        </w:rPr>
        <w:drawing>
          <wp:anchor distT="0" distB="0" distL="114300" distR="114300" simplePos="0" relativeHeight="251664384" behindDoc="0" locked="0" layoutInCell="1" allowOverlap="1" wp14:anchorId="71BDC096" wp14:editId="7B0B7F44">
            <wp:simplePos x="0" y="0"/>
            <wp:positionH relativeFrom="margin">
              <wp:align>left</wp:align>
            </wp:positionH>
            <wp:positionV relativeFrom="margin">
              <wp:posOffset>558883</wp:posOffset>
            </wp:positionV>
            <wp:extent cx="1757045" cy="2653030"/>
            <wp:effectExtent l="0" t="0" r="0" b="0"/>
            <wp:wrapSquare wrapText="bothSides"/>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60226" cy="2657839"/>
                    </a:xfrm>
                    <a:prstGeom prst="rect">
                      <a:avLst/>
                    </a:prstGeom>
                    <a:noFill/>
                    <a:ln>
                      <a:noFill/>
                    </a:ln>
                  </pic:spPr>
                </pic:pic>
              </a:graphicData>
            </a:graphic>
            <wp14:sizeRelH relativeFrom="page">
              <wp14:pctWidth>0</wp14:pctWidth>
            </wp14:sizeRelH>
            <wp14:sizeRelV relativeFrom="page">
              <wp14:pctHeight>0</wp14:pctHeight>
            </wp14:sizeRelV>
          </wp:anchor>
        </w:drawing>
      </w:r>
      <w:r w:rsidRPr="00600B44">
        <w:rPr>
          <w:rFonts w:cs="Calibri"/>
        </w:rPr>
        <w:t>In einem herrschaftlichen Haus am Meer soll eine Hochzeit stattfinden. Hinten, im dunklen</w:t>
      </w:r>
      <w:r>
        <w:rPr>
          <w:rFonts w:cs="Calibri"/>
        </w:rPr>
        <w:t xml:space="preserve"> </w:t>
      </w:r>
      <w:r w:rsidRPr="00600B44">
        <w:rPr>
          <w:rFonts w:cs="Calibri"/>
        </w:rPr>
        <w:t>Betriebshof, wird geliefert, geputzt, geräumt, bewacht und entsorgt. In einer poetischen Melange aus</w:t>
      </w:r>
      <w:r>
        <w:rPr>
          <w:rFonts w:cs="Calibri"/>
        </w:rPr>
        <w:t xml:space="preserve"> </w:t>
      </w:r>
      <w:r w:rsidRPr="00600B44">
        <w:rPr>
          <w:rFonts w:cs="Calibri"/>
        </w:rPr>
        <w:t>bitterer Tragik und düsterem Slapstick, geben die liebenswerten Charaktere ihr Bestes, um die</w:t>
      </w:r>
      <w:r>
        <w:rPr>
          <w:rFonts w:cs="Calibri"/>
        </w:rPr>
        <w:t xml:space="preserve"> </w:t>
      </w:r>
      <w:r w:rsidRPr="00600B44">
        <w:rPr>
          <w:rFonts w:cs="Calibri"/>
        </w:rPr>
        <w:t>reibungslose Versorgung des prächtigen Hauses am Meer zu sichern. Dazu verurteilt, schwach zu</w:t>
      </w:r>
      <w:r>
        <w:rPr>
          <w:rFonts w:cs="Calibri"/>
        </w:rPr>
        <w:t xml:space="preserve"> </w:t>
      </w:r>
      <w:r w:rsidRPr="00600B44">
        <w:rPr>
          <w:rFonts w:cs="Calibri"/>
        </w:rPr>
        <w:t>bleiben, kämpfen sie um ihre Würde und den Respekt der Starken und Reichen.</w:t>
      </w:r>
    </w:p>
    <w:p w14:paraId="60C88610" w14:textId="77777777" w:rsidR="00E34E22" w:rsidRDefault="00E34E22" w:rsidP="00E34E22">
      <w:pPr>
        <w:autoSpaceDE w:val="0"/>
        <w:autoSpaceDN w:val="0"/>
        <w:adjustRightInd w:val="0"/>
        <w:spacing w:after="0" w:line="240" w:lineRule="auto"/>
        <w:rPr>
          <w:rFonts w:cs="Calibri"/>
        </w:rPr>
      </w:pPr>
      <w:r w:rsidRPr="00600B44">
        <w:rPr>
          <w:rFonts w:cs="Calibri"/>
        </w:rPr>
        <w:t>Aber plötzlich ist das Meer verschwunden und es bleibt nur eine Wüste aus Sand und Stein. Für einen</w:t>
      </w:r>
      <w:r>
        <w:rPr>
          <w:rFonts w:cs="Calibri"/>
        </w:rPr>
        <w:t xml:space="preserve"> </w:t>
      </w:r>
      <w:r w:rsidRPr="00600B44">
        <w:rPr>
          <w:rFonts w:cs="Calibri"/>
        </w:rPr>
        <w:t>Augenblick steht alles still. Doch die Musik spielt lauter, das Fest der Liebe soll weitergehen.</w:t>
      </w:r>
      <w:r>
        <w:rPr>
          <w:rFonts w:cs="Calibri"/>
        </w:rPr>
        <w:t xml:space="preserve"> </w:t>
      </w:r>
      <w:r w:rsidRPr="00600B44">
        <w:rPr>
          <w:rFonts w:cs="Calibri"/>
        </w:rPr>
        <w:t>FESTE ist ein Märchen für Erwachsene ohne Worte.</w:t>
      </w:r>
      <w:r>
        <w:rPr>
          <w:rFonts w:cs="Calibri"/>
        </w:rPr>
        <w:t xml:space="preserve"> </w:t>
      </w:r>
      <w:r w:rsidRPr="00600B44">
        <w:rPr>
          <w:rFonts w:cs="Calibri"/>
        </w:rPr>
        <w:t>Eine tragikomische Geschichte über die Jagd nach dem individuellen Glück - hinter der sich jedoch</w:t>
      </w:r>
      <w:r>
        <w:rPr>
          <w:rFonts w:cs="Calibri"/>
        </w:rPr>
        <w:t xml:space="preserve"> </w:t>
      </w:r>
      <w:r w:rsidRPr="00600B44">
        <w:rPr>
          <w:rFonts w:cs="Calibri"/>
        </w:rPr>
        <w:t>noch mehr verbirgt: Gleich den Engeln von Paul Klee, bezeugen die Masken mit ihrer stillen</w:t>
      </w:r>
      <w:r>
        <w:rPr>
          <w:rFonts w:cs="Calibri"/>
        </w:rPr>
        <w:t xml:space="preserve"> </w:t>
      </w:r>
      <w:r w:rsidRPr="00600B44">
        <w:rPr>
          <w:rFonts w:cs="Calibri"/>
        </w:rPr>
        <w:t>Unbeweglichkeit den tosenden Wahnsinn des Fortschritts.</w:t>
      </w:r>
    </w:p>
    <w:p w14:paraId="07CC03C2" w14:textId="77777777" w:rsidR="00E34E22" w:rsidRPr="00600B44" w:rsidRDefault="00E34E22" w:rsidP="00E34E22">
      <w:pPr>
        <w:autoSpaceDE w:val="0"/>
        <w:autoSpaceDN w:val="0"/>
        <w:adjustRightInd w:val="0"/>
        <w:spacing w:after="0" w:line="240" w:lineRule="auto"/>
        <w:rPr>
          <w:rFonts w:cs="Calibri"/>
        </w:rPr>
      </w:pPr>
    </w:p>
    <w:p w14:paraId="38B8EB30" w14:textId="77777777" w:rsidR="00E34E22" w:rsidRPr="00600B44" w:rsidRDefault="00E34E22" w:rsidP="00E34E22">
      <w:pPr>
        <w:autoSpaceDE w:val="0"/>
        <w:autoSpaceDN w:val="0"/>
        <w:adjustRightInd w:val="0"/>
        <w:spacing w:after="0" w:line="240" w:lineRule="auto"/>
        <w:rPr>
          <w:rFonts w:cs="Calibri"/>
          <w:i/>
          <w:iCs/>
        </w:rPr>
      </w:pPr>
      <w:r w:rsidRPr="00600B44">
        <w:rPr>
          <w:rFonts w:cs="Calibri"/>
          <w:i/>
          <w:iCs/>
        </w:rPr>
        <w:t xml:space="preserve">“Aber ein Sturm weht </w:t>
      </w:r>
      <w:proofErr w:type="gramStart"/>
      <w:r w:rsidRPr="00600B44">
        <w:rPr>
          <w:rFonts w:cs="Calibri"/>
          <w:i/>
          <w:iCs/>
        </w:rPr>
        <w:t>vom Paradiese</w:t>
      </w:r>
      <w:proofErr w:type="gramEnd"/>
      <w:r w:rsidRPr="00600B44">
        <w:rPr>
          <w:rFonts w:cs="Calibri"/>
          <w:i/>
          <w:iCs/>
        </w:rPr>
        <w:t xml:space="preserve"> her, der sich in seinen Flügeln verfangen hat und so stark ist,</w:t>
      </w:r>
      <w:r>
        <w:rPr>
          <w:rFonts w:cs="Calibri"/>
          <w:i/>
          <w:iCs/>
        </w:rPr>
        <w:t xml:space="preserve"> </w:t>
      </w:r>
      <w:proofErr w:type="spellStart"/>
      <w:r w:rsidRPr="00600B44">
        <w:rPr>
          <w:rFonts w:cs="Calibri"/>
          <w:i/>
          <w:iCs/>
        </w:rPr>
        <w:t>daß</w:t>
      </w:r>
      <w:proofErr w:type="spellEnd"/>
      <w:r w:rsidRPr="00600B44">
        <w:rPr>
          <w:rFonts w:cs="Calibri"/>
          <w:i/>
          <w:iCs/>
        </w:rPr>
        <w:t xml:space="preserve"> der Engel sie nicht mehr schließen kann. Dieser Sturm treibt ihn unaufhaltsam in die Zukunft, der</w:t>
      </w:r>
      <w:r>
        <w:rPr>
          <w:rFonts w:cs="Calibri"/>
          <w:i/>
          <w:iCs/>
        </w:rPr>
        <w:t xml:space="preserve"> </w:t>
      </w:r>
      <w:r w:rsidRPr="00600B44">
        <w:rPr>
          <w:rFonts w:cs="Calibri"/>
          <w:i/>
          <w:iCs/>
        </w:rPr>
        <w:t>er den Rücken kehrt, während der Trümmerhaufen vor ihm zum Himmel wächst.”</w:t>
      </w:r>
    </w:p>
    <w:p w14:paraId="292375BE" w14:textId="77777777" w:rsidR="00E34E22" w:rsidRPr="00600B44" w:rsidRDefault="00E34E22" w:rsidP="00E34E22">
      <w:pPr>
        <w:autoSpaceDE w:val="0"/>
        <w:autoSpaceDN w:val="0"/>
        <w:adjustRightInd w:val="0"/>
        <w:spacing w:after="0" w:line="240" w:lineRule="auto"/>
        <w:rPr>
          <w:rFonts w:cs="Calibri"/>
        </w:rPr>
      </w:pPr>
      <w:r w:rsidRPr="00600B44">
        <w:rPr>
          <w:rFonts w:cs="Calibri"/>
        </w:rPr>
        <w:t>(Walter Benjamin)</w:t>
      </w:r>
    </w:p>
    <w:p w14:paraId="5068C3AD" w14:textId="77777777" w:rsidR="00E34E22" w:rsidRPr="00F56234" w:rsidRDefault="00E34E22" w:rsidP="00E34E22">
      <w:pPr>
        <w:autoSpaceDE w:val="0"/>
        <w:autoSpaceDN w:val="0"/>
        <w:adjustRightInd w:val="0"/>
        <w:spacing w:after="0" w:line="240" w:lineRule="auto"/>
        <w:rPr>
          <w:rFonts w:cs="Calibri"/>
        </w:rPr>
      </w:pPr>
    </w:p>
    <w:p w14:paraId="5E27B2E4" w14:textId="77777777" w:rsidR="00E34E22" w:rsidRDefault="00E34E22" w:rsidP="00E34E22">
      <w:pPr>
        <w:autoSpaceDE w:val="0"/>
        <w:autoSpaceDN w:val="0"/>
        <w:adjustRightInd w:val="0"/>
        <w:spacing w:after="0" w:line="240" w:lineRule="auto"/>
        <w:rPr>
          <w:rFonts w:cs="Calibri"/>
        </w:rPr>
      </w:pPr>
      <w:r>
        <w:rPr>
          <w:rFonts w:cs="Calibri"/>
        </w:rPr>
        <w:t>E</w:t>
      </w:r>
      <w:r w:rsidRPr="00600B44">
        <w:rPr>
          <w:rFonts w:cs="Calibri"/>
        </w:rPr>
        <w:t>ine gemeinsame Produktion von Familie Flöz, Theaterhaus Stuttgart, Theater Duisburg</w:t>
      </w:r>
      <w:r>
        <w:rPr>
          <w:rFonts w:cs="Calibri"/>
        </w:rPr>
        <w:t xml:space="preserve"> </w:t>
      </w:r>
      <w:r w:rsidRPr="00600B44">
        <w:rPr>
          <w:rFonts w:cs="Calibri"/>
        </w:rPr>
        <w:t xml:space="preserve">und Lessing Theater Wolfenbüttel. </w:t>
      </w:r>
    </w:p>
    <w:p w14:paraId="3406B603" w14:textId="77777777" w:rsidR="00E34E22" w:rsidRPr="00600B44" w:rsidRDefault="00E34E22" w:rsidP="00E34E22">
      <w:pPr>
        <w:autoSpaceDE w:val="0"/>
        <w:autoSpaceDN w:val="0"/>
        <w:adjustRightInd w:val="0"/>
        <w:spacing w:after="0" w:line="240" w:lineRule="auto"/>
        <w:rPr>
          <w:rFonts w:cs="Calibri"/>
        </w:rPr>
      </w:pPr>
      <w:r w:rsidRPr="00600B44">
        <w:rPr>
          <w:rFonts w:cs="Calibri"/>
        </w:rPr>
        <w:t xml:space="preserve">Von </w:t>
      </w:r>
      <w:r w:rsidRPr="00600B44">
        <w:rPr>
          <w:rFonts w:cs="Calibri"/>
          <w:b/>
          <w:bCs/>
        </w:rPr>
        <w:t xml:space="preserve">Andres </w:t>
      </w:r>
      <w:proofErr w:type="spellStart"/>
      <w:r w:rsidRPr="00600B44">
        <w:rPr>
          <w:rFonts w:cs="Calibri"/>
          <w:b/>
          <w:bCs/>
        </w:rPr>
        <w:t>Angulo</w:t>
      </w:r>
      <w:proofErr w:type="spellEnd"/>
      <w:r w:rsidRPr="00600B44">
        <w:rPr>
          <w:rFonts w:cs="Calibri"/>
          <w:b/>
          <w:bCs/>
        </w:rPr>
        <w:t xml:space="preserve">, Björn </w:t>
      </w:r>
      <w:proofErr w:type="spellStart"/>
      <w:r w:rsidRPr="00600B44">
        <w:rPr>
          <w:rFonts w:cs="Calibri"/>
          <w:b/>
          <w:bCs/>
        </w:rPr>
        <w:t>Leese</w:t>
      </w:r>
      <w:proofErr w:type="spellEnd"/>
      <w:r w:rsidRPr="00600B44">
        <w:rPr>
          <w:rFonts w:cs="Calibri"/>
          <w:b/>
          <w:bCs/>
        </w:rPr>
        <w:t xml:space="preserve">, Hajo Schüler, Johannes Stubenvoll, Thomas van </w:t>
      </w:r>
      <w:proofErr w:type="spellStart"/>
      <w:r w:rsidRPr="00600B44">
        <w:rPr>
          <w:rFonts w:cs="Calibri"/>
          <w:b/>
          <w:bCs/>
        </w:rPr>
        <w:t>Ouwerkerk</w:t>
      </w:r>
      <w:proofErr w:type="spellEnd"/>
      <w:r w:rsidRPr="00600B44">
        <w:rPr>
          <w:rFonts w:cs="Calibri"/>
          <w:b/>
          <w:bCs/>
        </w:rPr>
        <w:t>, Michael Vogel</w:t>
      </w:r>
    </w:p>
    <w:p w14:paraId="00815B20" w14:textId="77777777" w:rsidR="00E34E22" w:rsidRPr="00600B44" w:rsidRDefault="00E34E22" w:rsidP="00E34E22">
      <w:pPr>
        <w:autoSpaceDE w:val="0"/>
        <w:autoSpaceDN w:val="0"/>
        <w:adjustRightInd w:val="0"/>
        <w:spacing w:after="0" w:line="240" w:lineRule="auto"/>
        <w:rPr>
          <w:rFonts w:cs="Calibri"/>
        </w:rPr>
      </w:pPr>
      <w:r w:rsidRPr="00600B44">
        <w:rPr>
          <w:rFonts w:cs="Calibri"/>
        </w:rPr>
        <w:t xml:space="preserve">Mit </w:t>
      </w:r>
      <w:r w:rsidRPr="00600B44">
        <w:rPr>
          <w:rFonts w:cs="Calibri"/>
          <w:b/>
          <w:bCs/>
        </w:rPr>
        <w:t xml:space="preserve">Andres </w:t>
      </w:r>
      <w:proofErr w:type="spellStart"/>
      <w:r w:rsidRPr="00600B44">
        <w:rPr>
          <w:rFonts w:cs="Calibri"/>
          <w:b/>
          <w:bCs/>
        </w:rPr>
        <w:t>Angulo</w:t>
      </w:r>
      <w:proofErr w:type="spellEnd"/>
      <w:r w:rsidRPr="00600B44">
        <w:rPr>
          <w:rFonts w:cs="Calibri"/>
          <w:b/>
          <w:bCs/>
        </w:rPr>
        <w:t xml:space="preserve">, Johannes Stubenvoll, Thomas van </w:t>
      </w:r>
      <w:proofErr w:type="spellStart"/>
      <w:r w:rsidRPr="00600B44">
        <w:rPr>
          <w:rFonts w:cs="Calibri"/>
          <w:b/>
          <w:bCs/>
        </w:rPr>
        <w:t>Ouwerkerk</w:t>
      </w:r>
      <w:proofErr w:type="spellEnd"/>
    </w:p>
    <w:p w14:paraId="7D91796B" w14:textId="77777777" w:rsidR="00E34E22" w:rsidRDefault="00E34E22" w:rsidP="00E34E22">
      <w:pPr>
        <w:autoSpaceDE w:val="0"/>
        <w:autoSpaceDN w:val="0"/>
        <w:adjustRightInd w:val="0"/>
        <w:spacing w:after="0" w:line="240" w:lineRule="auto"/>
        <w:rPr>
          <w:rFonts w:cs="Calibri"/>
        </w:rPr>
      </w:pPr>
      <w:r w:rsidRPr="00600B44">
        <w:rPr>
          <w:rFonts w:cs="Calibri"/>
        </w:rPr>
        <w:t xml:space="preserve">Regie </w:t>
      </w:r>
      <w:r w:rsidRPr="00600B44">
        <w:rPr>
          <w:rFonts w:cs="Calibri"/>
          <w:b/>
          <w:bCs/>
        </w:rPr>
        <w:t>Michael Vogel</w:t>
      </w:r>
    </w:p>
    <w:p w14:paraId="358FF52B" w14:textId="77777777" w:rsidR="00751171" w:rsidRPr="00ED64B0" w:rsidRDefault="00751171" w:rsidP="001014B9">
      <w:pPr>
        <w:pStyle w:val="StandardWeb"/>
        <w:rPr>
          <w:rFonts w:asciiTheme="minorHAnsi" w:hAnsiTheme="minorHAnsi" w:cstheme="minorHAnsi"/>
          <w:b/>
          <w:sz w:val="22"/>
          <w:szCs w:val="22"/>
        </w:rPr>
      </w:pPr>
    </w:p>
    <w:p w14:paraId="72B8BC8A" w14:textId="1C95B896" w:rsidR="004052AB" w:rsidRPr="004052AB" w:rsidRDefault="00751171" w:rsidP="00751171">
      <w:pPr>
        <w:pStyle w:val="StandardWeb"/>
        <w:ind w:left="2124" w:hanging="2124"/>
        <w:rPr>
          <w:rFonts w:asciiTheme="minorHAnsi" w:hAnsiTheme="minorHAnsi" w:cstheme="minorHAnsi"/>
          <w:sz w:val="16"/>
          <w:szCs w:val="16"/>
        </w:rPr>
      </w:pPr>
      <w:r w:rsidRPr="00464CFC">
        <w:rPr>
          <w:rFonts w:asciiTheme="minorHAnsi" w:hAnsiTheme="minorHAnsi" w:cstheme="minorHAnsi"/>
          <w:b/>
          <w:bCs/>
          <w:color w:val="FF0000"/>
          <w:sz w:val="22"/>
          <w:szCs w:val="22"/>
        </w:rPr>
        <w:t>Termine:</w:t>
      </w:r>
      <w:r w:rsidRPr="00464CFC">
        <w:rPr>
          <w:rFonts w:asciiTheme="minorHAnsi" w:hAnsiTheme="minorHAnsi" w:cstheme="minorHAnsi"/>
          <w:sz w:val="22"/>
          <w:szCs w:val="22"/>
        </w:rPr>
        <w:tab/>
      </w:r>
      <w:r>
        <w:rPr>
          <w:rFonts w:asciiTheme="minorHAnsi" w:hAnsiTheme="minorHAnsi" w:cstheme="minorHAnsi"/>
          <w:b/>
          <w:color w:val="FF0000"/>
          <w:sz w:val="22"/>
          <w:szCs w:val="22"/>
        </w:rPr>
        <w:t>06.</w:t>
      </w:r>
      <w:r w:rsidRPr="00464CFC">
        <w:rPr>
          <w:rFonts w:asciiTheme="minorHAnsi" w:hAnsiTheme="minorHAnsi" w:cstheme="minorHAnsi"/>
          <w:b/>
          <w:color w:val="FF0000"/>
          <w:sz w:val="22"/>
          <w:szCs w:val="22"/>
        </w:rPr>
        <w:t xml:space="preserve"> 0</w:t>
      </w:r>
      <w:r>
        <w:rPr>
          <w:rFonts w:asciiTheme="minorHAnsi" w:hAnsiTheme="minorHAnsi" w:cstheme="minorHAnsi"/>
          <w:b/>
          <w:color w:val="FF0000"/>
          <w:sz w:val="22"/>
          <w:szCs w:val="22"/>
        </w:rPr>
        <w:t>5</w:t>
      </w:r>
      <w:r w:rsidRPr="00464CFC">
        <w:rPr>
          <w:rFonts w:asciiTheme="minorHAnsi" w:hAnsiTheme="minorHAnsi" w:cstheme="minorHAnsi"/>
          <w:b/>
          <w:color w:val="FF0000"/>
          <w:sz w:val="22"/>
          <w:szCs w:val="22"/>
        </w:rPr>
        <w:t xml:space="preserve">.2023 </w:t>
      </w:r>
      <w:r w:rsidRPr="00464CFC">
        <w:rPr>
          <w:rFonts w:asciiTheme="minorHAnsi" w:hAnsiTheme="minorHAnsi" w:cstheme="minorHAnsi"/>
          <w:color w:val="FF0000"/>
          <w:sz w:val="22"/>
          <w:szCs w:val="22"/>
        </w:rPr>
        <w:t>I Kultur (er)leben Abo 1</w:t>
      </w:r>
      <w:r w:rsidRPr="00464CFC">
        <w:rPr>
          <w:rFonts w:asciiTheme="minorHAnsi" w:hAnsiTheme="minorHAnsi" w:cstheme="minorHAnsi"/>
          <w:b/>
          <w:color w:val="FF0000"/>
          <w:sz w:val="22"/>
          <w:szCs w:val="22"/>
        </w:rPr>
        <w:t xml:space="preserve"> </w:t>
      </w:r>
      <w:r w:rsidRPr="00464CFC">
        <w:rPr>
          <w:rFonts w:asciiTheme="minorHAnsi" w:hAnsiTheme="minorHAnsi" w:cstheme="minorHAnsi"/>
          <w:b/>
          <w:color w:val="FF0000"/>
          <w:sz w:val="22"/>
          <w:szCs w:val="22"/>
        </w:rPr>
        <w:br/>
      </w:r>
      <w:r>
        <w:rPr>
          <w:rFonts w:asciiTheme="minorHAnsi" w:hAnsiTheme="minorHAnsi" w:cstheme="minorHAnsi"/>
          <w:b/>
          <w:color w:val="FF0000"/>
          <w:sz w:val="22"/>
          <w:szCs w:val="22"/>
        </w:rPr>
        <w:t>07</w:t>
      </w:r>
      <w:r w:rsidRPr="00464CFC">
        <w:rPr>
          <w:rFonts w:asciiTheme="minorHAnsi" w:hAnsiTheme="minorHAnsi" w:cstheme="minorHAnsi"/>
          <w:b/>
          <w:color w:val="FF0000"/>
          <w:sz w:val="22"/>
          <w:szCs w:val="22"/>
        </w:rPr>
        <w:t>. 0</w:t>
      </w:r>
      <w:r>
        <w:rPr>
          <w:rFonts w:asciiTheme="minorHAnsi" w:hAnsiTheme="minorHAnsi" w:cstheme="minorHAnsi"/>
          <w:b/>
          <w:color w:val="FF0000"/>
          <w:sz w:val="22"/>
          <w:szCs w:val="22"/>
        </w:rPr>
        <w:t>5</w:t>
      </w:r>
      <w:r w:rsidRPr="00464CFC">
        <w:rPr>
          <w:rFonts w:asciiTheme="minorHAnsi" w:hAnsiTheme="minorHAnsi" w:cstheme="minorHAnsi"/>
          <w:b/>
          <w:color w:val="FF0000"/>
          <w:sz w:val="22"/>
          <w:szCs w:val="22"/>
        </w:rPr>
        <w:t xml:space="preserve">.2023 </w:t>
      </w:r>
      <w:r w:rsidRPr="00464CFC">
        <w:rPr>
          <w:rFonts w:asciiTheme="minorHAnsi" w:hAnsiTheme="minorHAnsi" w:cstheme="minorHAnsi"/>
          <w:color w:val="FF0000"/>
          <w:sz w:val="22"/>
          <w:szCs w:val="22"/>
        </w:rPr>
        <w:t>I Kultur (er)leben Abo 2</w:t>
      </w:r>
    </w:p>
    <w:p w14:paraId="7F189747" w14:textId="77777777" w:rsidR="004052AB" w:rsidRPr="004052AB" w:rsidRDefault="004052AB" w:rsidP="004052AB">
      <w:pPr>
        <w:pStyle w:val="StandardWeb"/>
        <w:ind w:left="2124" w:hanging="2124"/>
        <w:rPr>
          <w:rFonts w:asciiTheme="minorHAnsi" w:hAnsiTheme="minorHAnsi" w:cstheme="minorHAnsi"/>
          <w:color w:val="FF0000"/>
          <w:sz w:val="22"/>
          <w:szCs w:val="22"/>
        </w:rPr>
      </w:pPr>
      <w:r w:rsidRPr="004052AB">
        <w:rPr>
          <w:rFonts w:asciiTheme="minorHAnsi" w:hAnsiTheme="minorHAnsi" w:cstheme="minorHAnsi"/>
          <w:sz w:val="22"/>
          <w:szCs w:val="22"/>
        </w:rPr>
        <w:t>Beginn:</w:t>
      </w:r>
      <w:r w:rsidRPr="004052AB">
        <w:rPr>
          <w:rFonts w:asciiTheme="minorHAnsi" w:hAnsiTheme="minorHAnsi" w:cstheme="minorHAnsi"/>
          <w:sz w:val="22"/>
          <w:szCs w:val="22"/>
        </w:rPr>
        <w:tab/>
        <w:t>19:30 Uhr</w:t>
      </w:r>
    </w:p>
    <w:p w14:paraId="2DDC7F9E" w14:textId="77777777" w:rsidR="004052AB" w:rsidRPr="00464CFC" w:rsidRDefault="004052AB" w:rsidP="00751171">
      <w:pPr>
        <w:pStyle w:val="StandardWeb"/>
        <w:ind w:left="2124" w:hanging="2124"/>
        <w:rPr>
          <w:rFonts w:asciiTheme="minorHAnsi" w:hAnsiTheme="minorHAnsi" w:cstheme="minorHAnsi"/>
          <w:sz w:val="22"/>
          <w:szCs w:val="22"/>
        </w:rPr>
      </w:pPr>
    </w:p>
    <w:p w14:paraId="049ECB94" w14:textId="77777777" w:rsidR="00F0244D" w:rsidRDefault="00F0244D" w:rsidP="00213825">
      <w:pPr>
        <w:autoSpaceDE w:val="0"/>
        <w:autoSpaceDN w:val="0"/>
        <w:adjustRightInd w:val="0"/>
        <w:spacing w:after="0" w:line="240" w:lineRule="auto"/>
      </w:pPr>
    </w:p>
    <w:sectPr w:rsidR="00F0244D" w:rsidSect="00037521">
      <w:headerReference w:type="default" r:id="rId14"/>
      <w:footerReference w:type="default" r:id="rId15"/>
      <w:pgSz w:w="11906" w:h="16838"/>
      <w:pgMar w:top="1417" w:right="1417" w:bottom="851" w:left="1417" w:header="708" w:footer="40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E85401" w14:textId="77777777" w:rsidR="00AD09B4" w:rsidRDefault="00AD09B4" w:rsidP="00680DB2">
      <w:pPr>
        <w:spacing w:after="0" w:line="240" w:lineRule="auto"/>
      </w:pPr>
      <w:r>
        <w:separator/>
      </w:r>
    </w:p>
  </w:endnote>
  <w:endnote w:type="continuationSeparator" w:id="0">
    <w:p w14:paraId="13D18C5F" w14:textId="77777777" w:rsidR="00AD09B4" w:rsidRDefault="00AD09B4" w:rsidP="00680D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DA877" w14:textId="77777777" w:rsidR="00680DB2" w:rsidRDefault="00326A32" w:rsidP="00680DB2">
    <w:pPr>
      <w:pStyle w:val="Fuzeile"/>
      <w:jc w:val="right"/>
    </w:pPr>
    <w:r>
      <w:rPr>
        <w:noProof/>
        <w:lang w:eastAsia="de-AT"/>
      </w:rPr>
      <w:drawing>
        <wp:inline distT="0" distB="0" distL="0" distR="0" wp14:anchorId="12D9E597" wp14:editId="4C4995E4">
          <wp:extent cx="5495925" cy="632460"/>
          <wp:effectExtent l="0" t="0" r="9525" b="0"/>
          <wp:docPr id="2" name="Bild 2"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3246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C202FD" w14:textId="77777777" w:rsidR="00AD09B4" w:rsidRDefault="00AD09B4" w:rsidP="00680DB2">
      <w:pPr>
        <w:spacing w:after="0" w:line="240" w:lineRule="auto"/>
      </w:pPr>
      <w:r>
        <w:separator/>
      </w:r>
    </w:p>
  </w:footnote>
  <w:footnote w:type="continuationSeparator" w:id="0">
    <w:p w14:paraId="028DBE19" w14:textId="77777777" w:rsidR="00AD09B4" w:rsidRDefault="00AD09B4" w:rsidP="00680D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6F4E5" w14:textId="77777777" w:rsidR="00680DB2" w:rsidRDefault="00326A32" w:rsidP="00680DB2">
    <w:pPr>
      <w:pStyle w:val="Kopfzeile"/>
      <w:jc w:val="right"/>
    </w:pPr>
    <w:r>
      <w:rPr>
        <w:noProof/>
        <w:lang w:eastAsia="de-AT"/>
      </w:rPr>
      <w:drawing>
        <wp:inline distT="0" distB="0" distL="0" distR="0" wp14:anchorId="70D88ABF" wp14:editId="3E4FB4DA">
          <wp:extent cx="2072005" cy="923925"/>
          <wp:effectExtent l="0" t="0" r="4445" b="9525"/>
          <wp:docPr id="1" name="Grafik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2005"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4474C2"/>
    <w:multiLevelType w:val="hybridMultilevel"/>
    <w:tmpl w:val="F4FADA5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3370"/>
    <w:rsid w:val="000029F9"/>
    <w:rsid w:val="00004061"/>
    <w:rsid w:val="00037521"/>
    <w:rsid w:val="00044A55"/>
    <w:rsid w:val="00053370"/>
    <w:rsid w:val="00085D23"/>
    <w:rsid w:val="0009754D"/>
    <w:rsid w:val="000A1926"/>
    <w:rsid w:val="000A39C0"/>
    <w:rsid w:val="000B2E9D"/>
    <w:rsid w:val="000F5648"/>
    <w:rsid w:val="000F6842"/>
    <w:rsid w:val="0010132D"/>
    <w:rsid w:val="001014B9"/>
    <w:rsid w:val="00134292"/>
    <w:rsid w:val="001777D2"/>
    <w:rsid w:val="0018090E"/>
    <w:rsid w:val="001811B4"/>
    <w:rsid w:val="00182B0E"/>
    <w:rsid w:val="001869C5"/>
    <w:rsid w:val="00197CA9"/>
    <w:rsid w:val="001A3F12"/>
    <w:rsid w:val="001B1B5B"/>
    <w:rsid w:val="001B5448"/>
    <w:rsid w:val="001F10A9"/>
    <w:rsid w:val="00213825"/>
    <w:rsid w:val="0023720D"/>
    <w:rsid w:val="00281726"/>
    <w:rsid w:val="0029380C"/>
    <w:rsid w:val="002C1CAB"/>
    <w:rsid w:val="002C71FD"/>
    <w:rsid w:val="002E456A"/>
    <w:rsid w:val="002E5285"/>
    <w:rsid w:val="002F1789"/>
    <w:rsid w:val="002F784B"/>
    <w:rsid w:val="0030525B"/>
    <w:rsid w:val="003116DF"/>
    <w:rsid w:val="003215C1"/>
    <w:rsid w:val="00322E09"/>
    <w:rsid w:val="00326A32"/>
    <w:rsid w:val="00357D7B"/>
    <w:rsid w:val="003616A9"/>
    <w:rsid w:val="00373ED3"/>
    <w:rsid w:val="00382302"/>
    <w:rsid w:val="00384E1C"/>
    <w:rsid w:val="00390637"/>
    <w:rsid w:val="003A6192"/>
    <w:rsid w:val="003B6672"/>
    <w:rsid w:val="003C275D"/>
    <w:rsid w:val="003C286E"/>
    <w:rsid w:val="003C445C"/>
    <w:rsid w:val="003C6B48"/>
    <w:rsid w:val="003C746F"/>
    <w:rsid w:val="003D72F4"/>
    <w:rsid w:val="003E09C8"/>
    <w:rsid w:val="003E11D9"/>
    <w:rsid w:val="003E6E73"/>
    <w:rsid w:val="003F77AF"/>
    <w:rsid w:val="004052AB"/>
    <w:rsid w:val="00405CE3"/>
    <w:rsid w:val="00416B01"/>
    <w:rsid w:val="0044714D"/>
    <w:rsid w:val="004555CB"/>
    <w:rsid w:val="0046035F"/>
    <w:rsid w:val="00462BB8"/>
    <w:rsid w:val="00464CFC"/>
    <w:rsid w:val="0049628F"/>
    <w:rsid w:val="004A2B95"/>
    <w:rsid w:val="004A7F9A"/>
    <w:rsid w:val="004C0EE5"/>
    <w:rsid w:val="004C7DDB"/>
    <w:rsid w:val="004E4CF2"/>
    <w:rsid w:val="004F11B0"/>
    <w:rsid w:val="004F1674"/>
    <w:rsid w:val="004F36B7"/>
    <w:rsid w:val="004F51B0"/>
    <w:rsid w:val="00502D5C"/>
    <w:rsid w:val="00510A18"/>
    <w:rsid w:val="00517F48"/>
    <w:rsid w:val="005270F8"/>
    <w:rsid w:val="00564AAB"/>
    <w:rsid w:val="00565E37"/>
    <w:rsid w:val="005700B1"/>
    <w:rsid w:val="00592E28"/>
    <w:rsid w:val="005C428B"/>
    <w:rsid w:val="005E3ED4"/>
    <w:rsid w:val="005F38DD"/>
    <w:rsid w:val="006046D1"/>
    <w:rsid w:val="006225E4"/>
    <w:rsid w:val="00624249"/>
    <w:rsid w:val="006417A5"/>
    <w:rsid w:val="00641C73"/>
    <w:rsid w:val="0064359E"/>
    <w:rsid w:val="00680DB2"/>
    <w:rsid w:val="006908B8"/>
    <w:rsid w:val="006A5F60"/>
    <w:rsid w:val="006B4BD3"/>
    <w:rsid w:val="00701D28"/>
    <w:rsid w:val="007039C6"/>
    <w:rsid w:val="00723837"/>
    <w:rsid w:val="0072654D"/>
    <w:rsid w:val="007317FA"/>
    <w:rsid w:val="00751171"/>
    <w:rsid w:val="00751F55"/>
    <w:rsid w:val="00774ED4"/>
    <w:rsid w:val="007A1BA6"/>
    <w:rsid w:val="007D1AB3"/>
    <w:rsid w:val="007E3717"/>
    <w:rsid w:val="007F13C7"/>
    <w:rsid w:val="00804A55"/>
    <w:rsid w:val="00830B3F"/>
    <w:rsid w:val="00870D52"/>
    <w:rsid w:val="00873E7C"/>
    <w:rsid w:val="008748F7"/>
    <w:rsid w:val="00883947"/>
    <w:rsid w:val="00895EB4"/>
    <w:rsid w:val="008A1484"/>
    <w:rsid w:val="008C4886"/>
    <w:rsid w:val="008D7D2C"/>
    <w:rsid w:val="008F57E2"/>
    <w:rsid w:val="00907F43"/>
    <w:rsid w:val="009442E0"/>
    <w:rsid w:val="0097571C"/>
    <w:rsid w:val="00997248"/>
    <w:rsid w:val="009B0562"/>
    <w:rsid w:val="009B1D79"/>
    <w:rsid w:val="009B6E4F"/>
    <w:rsid w:val="009C1745"/>
    <w:rsid w:val="009C669B"/>
    <w:rsid w:val="009D0219"/>
    <w:rsid w:val="009E619B"/>
    <w:rsid w:val="009F4BE8"/>
    <w:rsid w:val="00A05B39"/>
    <w:rsid w:val="00A14978"/>
    <w:rsid w:val="00A40359"/>
    <w:rsid w:val="00A4475F"/>
    <w:rsid w:val="00A571FA"/>
    <w:rsid w:val="00A6232B"/>
    <w:rsid w:val="00A661E2"/>
    <w:rsid w:val="00AA3FCF"/>
    <w:rsid w:val="00AC109C"/>
    <w:rsid w:val="00AD09B4"/>
    <w:rsid w:val="00B132D2"/>
    <w:rsid w:val="00B36038"/>
    <w:rsid w:val="00B363DA"/>
    <w:rsid w:val="00B54185"/>
    <w:rsid w:val="00B600FA"/>
    <w:rsid w:val="00BE2C50"/>
    <w:rsid w:val="00BE6E2A"/>
    <w:rsid w:val="00BF3368"/>
    <w:rsid w:val="00BF4080"/>
    <w:rsid w:val="00BF6084"/>
    <w:rsid w:val="00C03040"/>
    <w:rsid w:val="00C32510"/>
    <w:rsid w:val="00C63550"/>
    <w:rsid w:val="00C70218"/>
    <w:rsid w:val="00C709C4"/>
    <w:rsid w:val="00C71CD1"/>
    <w:rsid w:val="00C854F0"/>
    <w:rsid w:val="00CA3349"/>
    <w:rsid w:val="00CB6BAA"/>
    <w:rsid w:val="00CC2B2A"/>
    <w:rsid w:val="00CC73A0"/>
    <w:rsid w:val="00CF256B"/>
    <w:rsid w:val="00D11393"/>
    <w:rsid w:val="00D257E1"/>
    <w:rsid w:val="00D3655C"/>
    <w:rsid w:val="00D462C9"/>
    <w:rsid w:val="00D9429D"/>
    <w:rsid w:val="00DA1EB4"/>
    <w:rsid w:val="00DB34AE"/>
    <w:rsid w:val="00DF5999"/>
    <w:rsid w:val="00E13D30"/>
    <w:rsid w:val="00E2349E"/>
    <w:rsid w:val="00E34E22"/>
    <w:rsid w:val="00E46B6D"/>
    <w:rsid w:val="00E52EDD"/>
    <w:rsid w:val="00E711DA"/>
    <w:rsid w:val="00E923B3"/>
    <w:rsid w:val="00EA4C5A"/>
    <w:rsid w:val="00EB18A0"/>
    <w:rsid w:val="00EC2047"/>
    <w:rsid w:val="00EC78A8"/>
    <w:rsid w:val="00ED64B0"/>
    <w:rsid w:val="00F0244D"/>
    <w:rsid w:val="00F106B9"/>
    <w:rsid w:val="00F709FF"/>
    <w:rsid w:val="00F7111D"/>
    <w:rsid w:val="00F80DDE"/>
    <w:rsid w:val="00F81FC8"/>
    <w:rsid w:val="00F9782E"/>
    <w:rsid w:val="00FD0B93"/>
    <w:rsid w:val="00FE269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59326773"/>
  <w15:docId w15:val="{456398A0-6B60-4ACB-B84A-FCE273796A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pacing w:after="160" w:line="259" w:lineRule="auto"/>
    </w:pPr>
    <w:rPr>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E711DA"/>
    <w:rPr>
      <w:color w:val="0000FF"/>
      <w:u w:val="single"/>
    </w:rPr>
  </w:style>
  <w:style w:type="paragraph" w:styleId="Kopfzeile">
    <w:name w:val="header"/>
    <w:basedOn w:val="Standard"/>
    <w:link w:val="KopfzeileZchn"/>
    <w:uiPriority w:val="99"/>
    <w:unhideWhenUsed/>
    <w:rsid w:val="00680DB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680DB2"/>
  </w:style>
  <w:style w:type="paragraph" w:styleId="Fuzeile">
    <w:name w:val="footer"/>
    <w:basedOn w:val="Standard"/>
    <w:link w:val="FuzeileZchn"/>
    <w:uiPriority w:val="99"/>
    <w:unhideWhenUsed/>
    <w:rsid w:val="00680DB2"/>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680DB2"/>
  </w:style>
  <w:style w:type="paragraph" w:styleId="Listenabsatz">
    <w:name w:val="List Paragraph"/>
    <w:basedOn w:val="Standard"/>
    <w:uiPriority w:val="34"/>
    <w:qFormat/>
    <w:rsid w:val="0023720D"/>
    <w:pPr>
      <w:ind w:left="720"/>
      <w:contextualSpacing/>
    </w:pPr>
  </w:style>
  <w:style w:type="paragraph" w:styleId="Sprechblasentext">
    <w:name w:val="Balloon Text"/>
    <w:basedOn w:val="Standard"/>
    <w:link w:val="SprechblasentextZchn"/>
    <w:uiPriority w:val="99"/>
    <w:semiHidden/>
    <w:unhideWhenUsed/>
    <w:rsid w:val="0018090E"/>
    <w:pPr>
      <w:spacing w:after="0" w:line="240" w:lineRule="auto"/>
    </w:pPr>
    <w:rPr>
      <w:rFonts w:ascii="Segoe UI" w:hAnsi="Segoe UI" w:cs="Segoe UI"/>
      <w:sz w:val="18"/>
      <w:szCs w:val="18"/>
    </w:rPr>
  </w:style>
  <w:style w:type="character" w:customStyle="1" w:styleId="SprechblasentextZchn">
    <w:name w:val="Sprechblasentext Zchn"/>
    <w:link w:val="Sprechblasentext"/>
    <w:uiPriority w:val="99"/>
    <w:semiHidden/>
    <w:rsid w:val="0018090E"/>
    <w:rPr>
      <w:rFonts w:ascii="Segoe UI" w:hAnsi="Segoe UI" w:cs="Segoe UI"/>
      <w:sz w:val="18"/>
      <w:szCs w:val="18"/>
    </w:rPr>
  </w:style>
  <w:style w:type="paragraph" w:styleId="StandardWeb">
    <w:name w:val="Normal (Web)"/>
    <w:basedOn w:val="Standard"/>
    <w:uiPriority w:val="99"/>
    <w:unhideWhenUsed/>
    <w:rsid w:val="001014B9"/>
    <w:pPr>
      <w:spacing w:before="100" w:beforeAutospacing="1" w:after="100" w:afterAutospacing="1" w:line="240" w:lineRule="auto"/>
    </w:pPr>
    <w:rPr>
      <w:rFonts w:ascii="Times New Roman" w:eastAsiaTheme="minorHAnsi" w:hAnsi="Times New Roman"/>
      <w:sz w:val="24"/>
      <w:szCs w:val="24"/>
      <w:lang w:eastAsia="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234867">
      <w:bodyDiv w:val="1"/>
      <w:marLeft w:val="0"/>
      <w:marRight w:val="0"/>
      <w:marTop w:val="0"/>
      <w:marBottom w:val="0"/>
      <w:divBdr>
        <w:top w:val="none" w:sz="0" w:space="0" w:color="auto"/>
        <w:left w:val="none" w:sz="0" w:space="0" w:color="auto"/>
        <w:bottom w:val="none" w:sz="0" w:space="0" w:color="auto"/>
        <w:right w:val="none" w:sz="0" w:space="0" w:color="auto"/>
      </w:divBdr>
    </w:div>
    <w:div w:id="58407587">
      <w:bodyDiv w:val="1"/>
      <w:marLeft w:val="0"/>
      <w:marRight w:val="0"/>
      <w:marTop w:val="0"/>
      <w:marBottom w:val="0"/>
      <w:divBdr>
        <w:top w:val="none" w:sz="0" w:space="0" w:color="auto"/>
        <w:left w:val="none" w:sz="0" w:space="0" w:color="auto"/>
        <w:bottom w:val="none" w:sz="0" w:space="0" w:color="auto"/>
        <w:right w:val="none" w:sz="0" w:space="0" w:color="auto"/>
      </w:divBdr>
    </w:div>
    <w:div w:id="351495543">
      <w:bodyDiv w:val="1"/>
      <w:marLeft w:val="0"/>
      <w:marRight w:val="0"/>
      <w:marTop w:val="0"/>
      <w:marBottom w:val="0"/>
      <w:divBdr>
        <w:top w:val="none" w:sz="0" w:space="0" w:color="auto"/>
        <w:left w:val="none" w:sz="0" w:space="0" w:color="auto"/>
        <w:bottom w:val="none" w:sz="0" w:space="0" w:color="auto"/>
        <w:right w:val="none" w:sz="0" w:space="0" w:color="auto"/>
      </w:divBdr>
      <w:divsChild>
        <w:div w:id="2006010869">
          <w:marLeft w:val="0"/>
          <w:marRight w:val="0"/>
          <w:marTop w:val="0"/>
          <w:marBottom w:val="0"/>
          <w:divBdr>
            <w:top w:val="none" w:sz="0" w:space="0" w:color="auto"/>
            <w:left w:val="none" w:sz="0" w:space="0" w:color="auto"/>
            <w:bottom w:val="none" w:sz="0" w:space="0" w:color="auto"/>
            <w:right w:val="none" w:sz="0" w:space="0" w:color="auto"/>
          </w:divBdr>
          <w:divsChild>
            <w:div w:id="20327363">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953823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icole.laschitz@akzent.at" TargetMode="External"/><Relationship Id="rId13" Type="http://schemas.openxmlformats.org/officeDocument/2006/relationships/image" Target="media/image4.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63F251-3FD3-480B-9721-FFE72289BD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1092</Words>
  <Characters>6468</Characters>
  <Application>Microsoft Office Word</Application>
  <DocSecurity>0</DocSecurity>
  <Lines>147</Lines>
  <Paragraphs>71</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7489</CharactersWithSpaces>
  <SharedDoc>false</SharedDoc>
  <HLinks>
    <vt:vector size="6" baseType="variant">
      <vt:variant>
        <vt:i4>1245297</vt:i4>
      </vt:variant>
      <vt:variant>
        <vt:i4>0</vt:i4>
      </vt:variant>
      <vt:variant>
        <vt:i4>0</vt:i4>
      </vt:variant>
      <vt:variant>
        <vt:i4>5</vt:i4>
      </vt:variant>
      <vt:variant>
        <vt:lpwstr>mailto:nicole.laschitz@akzent.at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Laschitz</dc:creator>
  <cp:lastModifiedBy>LASCHITZ-SCHALLERBAUER  Nicole</cp:lastModifiedBy>
  <cp:revision>13</cp:revision>
  <cp:lastPrinted>2020-03-26T08:03:00Z</cp:lastPrinted>
  <dcterms:created xsi:type="dcterms:W3CDTF">2022-02-10T11:47:00Z</dcterms:created>
  <dcterms:modified xsi:type="dcterms:W3CDTF">2022-08-30T13:30:00Z</dcterms:modified>
</cp:coreProperties>
</file>