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8430B" w:rsidRPr="003C23B8" w:rsidRDefault="0098430B" w:rsidP="002E7592">
      <w:pPr>
        <w:rPr>
          <w:sz w:val="23"/>
          <w:szCs w:val="23"/>
          <w:lang w:val="de-DE"/>
        </w:rPr>
      </w:pPr>
      <w:r w:rsidRPr="003C23B8">
        <w:rPr>
          <w:sz w:val="23"/>
          <w:szCs w:val="23"/>
          <w:lang w:val="de-DE"/>
        </w:rPr>
        <w:t>Medieninformation</w:t>
      </w:r>
    </w:p>
    <w:p w:rsidR="0098430B" w:rsidRPr="003C23B8" w:rsidRDefault="0098430B" w:rsidP="002E7592">
      <w:pPr>
        <w:rPr>
          <w:b/>
          <w:sz w:val="23"/>
          <w:szCs w:val="23"/>
          <w:lang w:val="de-DE"/>
        </w:rPr>
      </w:pPr>
    </w:p>
    <w:p w:rsidR="002E7592" w:rsidRPr="003C23B8" w:rsidRDefault="00B0288E" w:rsidP="002E7592">
      <w:pPr>
        <w:rPr>
          <w:b/>
          <w:sz w:val="23"/>
          <w:szCs w:val="23"/>
          <w:lang w:val="de-DE"/>
        </w:rPr>
      </w:pPr>
      <w:r w:rsidRPr="003C23B8">
        <w:rPr>
          <w:b/>
          <w:sz w:val="23"/>
          <w:szCs w:val="23"/>
          <w:lang w:val="de-DE"/>
        </w:rPr>
        <w:t>Advent im Akzent 2013</w:t>
      </w:r>
    </w:p>
    <w:p w:rsidR="002E7592" w:rsidRPr="003C23B8" w:rsidRDefault="002E7592" w:rsidP="002E7592">
      <w:pPr>
        <w:rPr>
          <w:sz w:val="23"/>
          <w:szCs w:val="23"/>
          <w:lang w:val="de-DE"/>
        </w:rPr>
      </w:pPr>
    </w:p>
    <w:p w:rsidR="002E7592" w:rsidRPr="003C23B8" w:rsidRDefault="002E7592" w:rsidP="002E7592">
      <w:pPr>
        <w:rPr>
          <w:sz w:val="23"/>
          <w:szCs w:val="23"/>
          <w:lang w:val="de-DE"/>
        </w:rPr>
      </w:pPr>
    </w:p>
    <w:p w:rsidR="002E7592" w:rsidRPr="003C23B8" w:rsidRDefault="002E7592" w:rsidP="0001093A">
      <w:pPr>
        <w:rPr>
          <w:sz w:val="23"/>
          <w:szCs w:val="23"/>
          <w:lang w:val="de-DE"/>
        </w:rPr>
      </w:pPr>
      <w:r w:rsidRPr="003C23B8">
        <w:rPr>
          <w:sz w:val="23"/>
          <w:szCs w:val="23"/>
          <w:lang w:val="de-DE"/>
        </w:rPr>
        <w:t>Vier besondere Advent</w:t>
      </w:r>
      <w:r w:rsidR="007D419F" w:rsidRPr="003C23B8">
        <w:rPr>
          <w:sz w:val="23"/>
          <w:szCs w:val="23"/>
          <w:lang w:val="de-DE"/>
        </w:rPr>
        <w:t>abende</w:t>
      </w:r>
      <w:r w:rsidRPr="003C23B8">
        <w:rPr>
          <w:sz w:val="23"/>
          <w:szCs w:val="23"/>
          <w:lang w:val="de-DE"/>
        </w:rPr>
        <w:t xml:space="preserve"> stehen heuer im Theater Akzent </w:t>
      </w:r>
      <w:r w:rsidR="00F90789" w:rsidRPr="003C23B8">
        <w:rPr>
          <w:sz w:val="23"/>
          <w:szCs w:val="23"/>
          <w:lang w:val="de-DE"/>
        </w:rPr>
        <w:t xml:space="preserve">im </w:t>
      </w:r>
      <w:r w:rsidR="00B0288E" w:rsidRPr="003C23B8">
        <w:rPr>
          <w:sz w:val="23"/>
          <w:szCs w:val="23"/>
          <w:lang w:val="de-DE"/>
        </w:rPr>
        <w:t xml:space="preserve">November und </w:t>
      </w:r>
      <w:r w:rsidR="00F90789" w:rsidRPr="003C23B8">
        <w:rPr>
          <w:sz w:val="23"/>
          <w:szCs w:val="23"/>
          <w:lang w:val="de-DE"/>
        </w:rPr>
        <w:t xml:space="preserve">Dezember </w:t>
      </w:r>
      <w:r w:rsidRPr="003C23B8">
        <w:rPr>
          <w:sz w:val="23"/>
          <w:szCs w:val="23"/>
          <w:lang w:val="de-DE"/>
        </w:rPr>
        <w:t xml:space="preserve">am Programm. So liest und </w:t>
      </w:r>
      <w:r w:rsidR="00B0288E" w:rsidRPr="003C23B8">
        <w:rPr>
          <w:sz w:val="23"/>
          <w:szCs w:val="23"/>
          <w:lang w:val="de-DE"/>
        </w:rPr>
        <w:t>präsentiert</w:t>
      </w:r>
      <w:r w:rsidRPr="003C23B8">
        <w:rPr>
          <w:sz w:val="23"/>
          <w:szCs w:val="23"/>
          <w:lang w:val="de-DE"/>
        </w:rPr>
        <w:t xml:space="preserve"> </w:t>
      </w:r>
      <w:r w:rsidR="00B0288E" w:rsidRPr="003C23B8">
        <w:rPr>
          <w:sz w:val="23"/>
          <w:szCs w:val="23"/>
          <w:lang w:val="de-DE"/>
        </w:rPr>
        <w:t xml:space="preserve">Publikumsliebling </w:t>
      </w:r>
      <w:r w:rsidR="00B0288E" w:rsidRPr="003C23B8">
        <w:rPr>
          <w:b/>
          <w:sz w:val="23"/>
          <w:szCs w:val="23"/>
          <w:lang w:val="de-DE"/>
        </w:rPr>
        <w:t>Otto Schenk</w:t>
      </w:r>
      <w:r w:rsidRPr="003C23B8">
        <w:rPr>
          <w:sz w:val="23"/>
          <w:szCs w:val="23"/>
          <w:lang w:val="de-DE"/>
        </w:rPr>
        <w:t xml:space="preserve"> </w:t>
      </w:r>
      <w:r w:rsidR="00B0288E" w:rsidRPr="003C23B8">
        <w:rPr>
          <w:sz w:val="23"/>
          <w:szCs w:val="23"/>
          <w:lang w:val="de-DE"/>
        </w:rPr>
        <w:t>vor</w:t>
      </w:r>
      <w:r w:rsidRPr="003C23B8">
        <w:rPr>
          <w:sz w:val="23"/>
          <w:szCs w:val="23"/>
          <w:lang w:val="de-DE"/>
        </w:rPr>
        <w:t>weihnachtliche</w:t>
      </w:r>
      <w:r w:rsidR="00B0288E" w:rsidRPr="003C23B8">
        <w:rPr>
          <w:sz w:val="23"/>
          <w:szCs w:val="23"/>
          <w:lang w:val="de-DE"/>
        </w:rPr>
        <w:t xml:space="preserve"> Geschichten, welche sich auf humorvolle Weise mit dem Weihnachtsfest auseinandersetzen. </w:t>
      </w:r>
      <w:proofErr w:type="spellStart"/>
      <w:r w:rsidR="001E187D" w:rsidRPr="003C23B8">
        <w:rPr>
          <w:b/>
          <w:sz w:val="23"/>
          <w:szCs w:val="23"/>
          <w:lang w:val="de-DE"/>
        </w:rPr>
        <w:t>Heilwig</w:t>
      </w:r>
      <w:proofErr w:type="spellEnd"/>
      <w:r w:rsidR="001E187D" w:rsidRPr="003C23B8">
        <w:rPr>
          <w:b/>
          <w:sz w:val="23"/>
          <w:szCs w:val="23"/>
          <w:lang w:val="de-DE"/>
        </w:rPr>
        <w:t xml:space="preserve"> </w:t>
      </w:r>
      <w:proofErr w:type="spellStart"/>
      <w:r w:rsidR="001E187D" w:rsidRPr="003C23B8">
        <w:rPr>
          <w:b/>
          <w:sz w:val="23"/>
          <w:szCs w:val="23"/>
          <w:lang w:val="de-DE"/>
        </w:rPr>
        <w:t>Pfanzelter</w:t>
      </w:r>
      <w:proofErr w:type="spellEnd"/>
      <w:r w:rsidR="001E187D" w:rsidRPr="003C23B8">
        <w:rPr>
          <w:b/>
          <w:sz w:val="23"/>
          <w:szCs w:val="23"/>
          <w:lang w:val="de-DE"/>
        </w:rPr>
        <w:t xml:space="preserve"> </w:t>
      </w:r>
      <w:r w:rsidR="001E187D" w:rsidRPr="003C23B8">
        <w:rPr>
          <w:sz w:val="23"/>
          <w:szCs w:val="23"/>
          <w:lang w:val="de-DE"/>
        </w:rPr>
        <w:t xml:space="preserve">entführt das Publikum </w:t>
      </w:r>
      <w:r w:rsidR="0001093A" w:rsidRPr="003C23B8">
        <w:rPr>
          <w:sz w:val="23"/>
          <w:szCs w:val="23"/>
          <w:lang w:val="de-DE"/>
        </w:rPr>
        <w:t xml:space="preserve">in Begleitung ihres Ensembles </w:t>
      </w:r>
      <w:r w:rsidR="001E187D" w:rsidRPr="003C23B8">
        <w:rPr>
          <w:sz w:val="23"/>
          <w:szCs w:val="23"/>
          <w:lang w:val="de-DE"/>
        </w:rPr>
        <w:t xml:space="preserve">auf eine musikalische Reise </w:t>
      </w:r>
      <w:r w:rsidR="005E4F41" w:rsidRPr="003C23B8">
        <w:rPr>
          <w:sz w:val="23"/>
          <w:szCs w:val="23"/>
          <w:lang w:val="de-DE"/>
        </w:rPr>
        <w:t>durch die Vorweihnachtszeit</w:t>
      </w:r>
      <w:r w:rsidR="001E187D" w:rsidRPr="003C23B8">
        <w:rPr>
          <w:sz w:val="23"/>
          <w:szCs w:val="23"/>
          <w:lang w:val="de-DE"/>
        </w:rPr>
        <w:t xml:space="preserve">. </w:t>
      </w:r>
      <w:r w:rsidR="0001093A" w:rsidRPr="003C23B8">
        <w:rPr>
          <w:sz w:val="23"/>
          <w:szCs w:val="23"/>
          <w:lang w:val="de-DE"/>
        </w:rPr>
        <w:t xml:space="preserve">Und wenn </w:t>
      </w:r>
      <w:r w:rsidR="001E187D" w:rsidRPr="003C23B8">
        <w:rPr>
          <w:b/>
          <w:sz w:val="23"/>
          <w:szCs w:val="23"/>
          <w:lang w:val="de-DE"/>
        </w:rPr>
        <w:t>Ernst und Christoph Grissemann</w:t>
      </w:r>
      <w:r w:rsidR="0001093A" w:rsidRPr="003C23B8">
        <w:rPr>
          <w:sz w:val="23"/>
          <w:szCs w:val="23"/>
          <w:lang w:val="de-DE"/>
        </w:rPr>
        <w:t xml:space="preserve"> gemeinsam</w:t>
      </w:r>
      <w:r w:rsidR="0001093A" w:rsidRPr="003C23B8">
        <w:rPr>
          <w:b/>
          <w:sz w:val="23"/>
          <w:szCs w:val="23"/>
          <w:lang w:val="de-DE"/>
        </w:rPr>
        <w:t xml:space="preserve"> </w:t>
      </w:r>
      <w:r w:rsidR="0001093A" w:rsidRPr="003C23B8">
        <w:rPr>
          <w:sz w:val="23"/>
          <w:szCs w:val="23"/>
          <w:lang w:val="de-DE"/>
        </w:rPr>
        <w:t xml:space="preserve">mit dem Weihnachtsmann, Knecht Ruprecht, Nikolaus und dem Engel Weihnachten feiern, </w:t>
      </w:r>
      <w:r w:rsidR="005E4F41" w:rsidRPr="003C23B8">
        <w:rPr>
          <w:sz w:val="23"/>
          <w:szCs w:val="23"/>
          <w:lang w:val="de-DE"/>
        </w:rPr>
        <w:t>lädt</w:t>
      </w:r>
      <w:r w:rsidR="0001093A" w:rsidRPr="003C23B8">
        <w:rPr>
          <w:sz w:val="23"/>
          <w:szCs w:val="23"/>
          <w:lang w:val="de-DE"/>
        </w:rPr>
        <w:t xml:space="preserve"> </w:t>
      </w:r>
      <w:r w:rsidR="0001093A" w:rsidRPr="003C23B8">
        <w:rPr>
          <w:b/>
          <w:sz w:val="23"/>
          <w:szCs w:val="23"/>
          <w:lang w:val="de-DE"/>
        </w:rPr>
        <w:t>Erwin Steinhauer</w:t>
      </w:r>
      <w:r w:rsidR="0001093A" w:rsidRPr="003C23B8">
        <w:rPr>
          <w:sz w:val="23"/>
          <w:szCs w:val="23"/>
          <w:lang w:val="de-DE"/>
        </w:rPr>
        <w:t xml:space="preserve"> mit seinem Programm </w:t>
      </w:r>
      <w:r w:rsidR="005E4F41" w:rsidRPr="003C23B8">
        <w:rPr>
          <w:sz w:val="23"/>
          <w:szCs w:val="23"/>
          <w:lang w:val="de-DE"/>
        </w:rPr>
        <w:t xml:space="preserve">das Publikum ein, dem </w:t>
      </w:r>
      <w:r w:rsidR="007D419F" w:rsidRPr="003C23B8">
        <w:rPr>
          <w:sz w:val="23"/>
          <w:szCs w:val="23"/>
          <w:lang w:val="de-DE"/>
        </w:rPr>
        <w:t xml:space="preserve">ganz normalen </w:t>
      </w:r>
      <w:r w:rsidR="005E4F41" w:rsidRPr="003C23B8">
        <w:rPr>
          <w:sz w:val="23"/>
          <w:szCs w:val="23"/>
          <w:lang w:val="de-DE"/>
        </w:rPr>
        <w:t xml:space="preserve">Weihnachtswahnsinn mit </w:t>
      </w:r>
      <w:r w:rsidR="007D419F" w:rsidRPr="003C23B8">
        <w:rPr>
          <w:sz w:val="23"/>
          <w:szCs w:val="23"/>
          <w:lang w:val="de-DE"/>
        </w:rPr>
        <w:t>einer Prise</w:t>
      </w:r>
      <w:r w:rsidR="00FD09E9" w:rsidRPr="003C23B8">
        <w:rPr>
          <w:sz w:val="23"/>
          <w:szCs w:val="23"/>
          <w:lang w:val="de-DE"/>
        </w:rPr>
        <w:t xml:space="preserve"> </w:t>
      </w:r>
      <w:r w:rsidR="005E4F41" w:rsidRPr="003C23B8">
        <w:rPr>
          <w:sz w:val="23"/>
          <w:szCs w:val="23"/>
          <w:lang w:val="de-DE"/>
        </w:rPr>
        <w:t xml:space="preserve">Humor zu entkommen. </w:t>
      </w:r>
    </w:p>
    <w:p w:rsidR="002E7592" w:rsidRPr="003C23B8" w:rsidRDefault="002E7592" w:rsidP="002E7592">
      <w:pPr>
        <w:rPr>
          <w:sz w:val="23"/>
          <w:szCs w:val="23"/>
          <w:lang w:val="de-DE"/>
        </w:rPr>
      </w:pPr>
    </w:p>
    <w:p w:rsidR="0098430B" w:rsidRPr="003C23B8" w:rsidRDefault="0098430B" w:rsidP="002E7592">
      <w:pPr>
        <w:rPr>
          <w:sz w:val="23"/>
          <w:szCs w:val="23"/>
          <w:lang w:val="de-DE"/>
        </w:rPr>
      </w:pPr>
    </w:p>
    <w:p w:rsidR="0098430B" w:rsidRPr="003C23B8" w:rsidRDefault="00B0288E" w:rsidP="002E7592">
      <w:pPr>
        <w:rPr>
          <w:b/>
          <w:sz w:val="23"/>
          <w:szCs w:val="23"/>
          <w:lang w:val="de-DE"/>
        </w:rPr>
      </w:pPr>
      <w:r w:rsidRPr="003C23B8">
        <w:rPr>
          <w:sz w:val="23"/>
          <w:szCs w:val="23"/>
          <w:lang w:val="de-DE"/>
        </w:rPr>
        <w:t>30.11</w:t>
      </w:r>
      <w:r w:rsidR="00F90789" w:rsidRPr="003C23B8">
        <w:rPr>
          <w:sz w:val="23"/>
          <w:szCs w:val="23"/>
          <w:lang w:val="de-DE"/>
        </w:rPr>
        <w:t>.</w:t>
      </w:r>
      <w:r w:rsidR="001D723F">
        <w:rPr>
          <w:sz w:val="23"/>
          <w:szCs w:val="23"/>
          <w:lang w:val="de-DE"/>
        </w:rPr>
        <w:t>, 05. &amp;</w:t>
      </w:r>
      <w:r w:rsidR="000A5D82">
        <w:rPr>
          <w:sz w:val="23"/>
          <w:szCs w:val="23"/>
          <w:lang w:val="de-DE"/>
        </w:rPr>
        <w:t xml:space="preserve"> 18</w:t>
      </w:r>
      <w:r w:rsidRPr="003C23B8">
        <w:rPr>
          <w:sz w:val="23"/>
          <w:szCs w:val="23"/>
          <w:lang w:val="de-DE"/>
        </w:rPr>
        <w:t>.12.</w:t>
      </w:r>
      <w:r w:rsidR="00F90789" w:rsidRPr="003C23B8">
        <w:rPr>
          <w:sz w:val="23"/>
          <w:szCs w:val="23"/>
          <w:lang w:val="de-DE"/>
        </w:rPr>
        <w:t>, 19.30 Uhr</w:t>
      </w:r>
      <w:r w:rsidR="00370B65">
        <w:rPr>
          <w:sz w:val="23"/>
          <w:szCs w:val="23"/>
          <w:lang w:val="de-DE"/>
        </w:rPr>
        <w:t>; 22.12., 11.</w:t>
      </w:r>
      <w:r w:rsidR="000A5D82">
        <w:rPr>
          <w:sz w:val="23"/>
          <w:szCs w:val="23"/>
          <w:lang w:val="de-DE"/>
        </w:rPr>
        <w:t>00 Uhr</w:t>
      </w:r>
      <w:r w:rsidR="00F90789" w:rsidRPr="003C23B8">
        <w:rPr>
          <w:sz w:val="23"/>
          <w:szCs w:val="23"/>
          <w:lang w:val="de-DE"/>
        </w:rPr>
        <w:t xml:space="preserve">: </w:t>
      </w:r>
      <w:r w:rsidRPr="003C23B8">
        <w:rPr>
          <w:b/>
          <w:sz w:val="23"/>
          <w:szCs w:val="23"/>
          <w:lang w:val="de-DE"/>
        </w:rPr>
        <w:t xml:space="preserve">Wer ist’s, der an die Türe </w:t>
      </w:r>
      <w:proofErr w:type="spellStart"/>
      <w:r w:rsidRPr="003C23B8">
        <w:rPr>
          <w:b/>
          <w:sz w:val="23"/>
          <w:szCs w:val="23"/>
          <w:lang w:val="de-DE"/>
        </w:rPr>
        <w:t>pumpert</w:t>
      </w:r>
      <w:proofErr w:type="spellEnd"/>
      <w:r w:rsidR="0056051E">
        <w:rPr>
          <w:b/>
          <w:sz w:val="23"/>
          <w:szCs w:val="23"/>
          <w:lang w:val="de-DE"/>
        </w:rPr>
        <w:t xml:space="preserve"> </w:t>
      </w:r>
      <w:r w:rsidRPr="003C23B8">
        <w:rPr>
          <w:b/>
          <w:sz w:val="23"/>
          <w:szCs w:val="23"/>
          <w:lang w:val="de-DE"/>
        </w:rPr>
        <w:t>…</w:t>
      </w:r>
    </w:p>
    <w:p w:rsidR="00F90789" w:rsidRPr="003C23B8" w:rsidRDefault="00B0288E" w:rsidP="002E7592">
      <w:pPr>
        <w:rPr>
          <w:sz w:val="23"/>
          <w:szCs w:val="23"/>
          <w:lang w:val="de-DE"/>
        </w:rPr>
      </w:pPr>
      <w:r w:rsidRPr="003C23B8">
        <w:rPr>
          <w:sz w:val="23"/>
          <w:szCs w:val="23"/>
          <w:lang w:val="de-DE"/>
        </w:rPr>
        <w:t>Adventlesung mit Otto Schenk</w:t>
      </w:r>
    </w:p>
    <w:p w:rsidR="0098430B" w:rsidRPr="003C23B8" w:rsidRDefault="0098430B" w:rsidP="00B0288E">
      <w:pPr>
        <w:rPr>
          <w:sz w:val="23"/>
          <w:szCs w:val="23"/>
          <w:lang w:val="de-DE"/>
        </w:rPr>
      </w:pPr>
      <w:bookmarkStart w:id="0" w:name="_GoBack"/>
      <w:bookmarkEnd w:id="0"/>
    </w:p>
    <w:p w:rsidR="001C0C23" w:rsidRPr="003C23B8" w:rsidRDefault="0098430B" w:rsidP="00B0288E">
      <w:pPr>
        <w:pStyle w:val="StandardWeb"/>
        <w:shd w:val="clear" w:color="auto" w:fill="FFFFFF"/>
        <w:spacing w:after="0"/>
        <w:rPr>
          <w:rFonts w:asciiTheme="minorHAnsi" w:hAnsiTheme="minorHAnsi"/>
          <w:sz w:val="23"/>
          <w:szCs w:val="23"/>
          <w:lang w:val="de-DE"/>
        </w:rPr>
      </w:pPr>
      <w:r w:rsidRPr="003C23B8">
        <w:rPr>
          <w:rFonts w:asciiTheme="minorHAnsi" w:hAnsiTheme="minorHAnsi"/>
          <w:noProof/>
          <w:sz w:val="23"/>
          <w:szCs w:val="23"/>
        </w:rPr>
        <w:drawing>
          <wp:anchor distT="0" distB="0" distL="114300" distR="114300" simplePos="0" relativeHeight="251659264" behindDoc="1" locked="0" layoutInCell="1" allowOverlap="1" wp14:anchorId="655D130E" wp14:editId="3EB0EE4E">
            <wp:simplePos x="0" y="0"/>
            <wp:positionH relativeFrom="column">
              <wp:posOffset>-4445</wp:posOffset>
            </wp:positionH>
            <wp:positionV relativeFrom="paragraph">
              <wp:posOffset>60960</wp:posOffset>
            </wp:positionV>
            <wp:extent cx="1143000" cy="1714500"/>
            <wp:effectExtent l="0" t="0" r="0" b="0"/>
            <wp:wrapTight wrapText="bothSides">
              <wp:wrapPolygon edited="0">
                <wp:start x="0" y="0"/>
                <wp:lineTo x="0" y="21360"/>
                <wp:lineTo x="21240" y="21360"/>
                <wp:lineTo x="21240" y="0"/>
                <wp:lineTo x="0" y="0"/>
              </wp:wrapPolygon>
            </wp:wrapTight>
            <wp:docPr id="3" name="Grafik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Elke\AppData\Local\Microsoft\Windows\Temporary Internet Files\Content.Word\ott.jpg"/>
                    <pic:cNvPicPr>
                      <a:picLocks noChangeAspect="1" noChangeArrowheads="1"/>
                    </pic:cNvPicPr>
                  </pic:nvPicPr>
                  <pic:blipFill>
                    <a:blip r:embed="rId7" cstate="print">
                      <a:extLst>
                        <a:ext uri="{28A0092B-C50C-407E-A947-70E740481C1C}">
                          <a14:useLocalDpi xmlns:a14="http://schemas.microsoft.com/office/drawing/2010/main"/>
                        </a:ext>
                      </a:extLst>
                    </a:blip>
                    <a:stretch>
                      <a:fillRect/>
                    </a:stretch>
                  </pic:blipFill>
                  <pic:spPr bwMode="auto">
                    <a:xfrm>
                      <a:off x="0" y="0"/>
                      <a:ext cx="1143000" cy="1714500"/>
                    </a:xfrm>
                    <a:prstGeom prst="rect">
                      <a:avLst/>
                    </a:prstGeom>
                    <a:noFill/>
                    <a:ln>
                      <a:noFill/>
                    </a:ln>
                  </pic:spPr>
                </pic:pic>
              </a:graphicData>
            </a:graphic>
            <wp14:sizeRelH relativeFrom="page">
              <wp14:pctWidth>0</wp14:pctWidth>
            </wp14:sizeRelH>
            <wp14:sizeRelV relativeFrom="page">
              <wp14:pctHeight>0</wp14:pctHeight>
            </wp14:sizeRelV>
          </wp:anchor>
        </w:drawing>
      </w:r>
      <w:r w:rsidR="001C0C23" w:rsidRPr="003C23B8">
        <w:rPr>
          <w:rFonts w:asciiTheme="minorHAnsi" w:hAnsiTheme="minorHAnsi"/>
          <w:sz w:val="23"/>
          <w:szCs w:val="23"/>
          <w:lang w:val="de-DE"/>
        </w:rPr>
        <w:t>ZUM ADVENT GE“SCHENK“T</w:t>
      </w:r>
    </w:p>
    <w:p w:rsidR="00B0288E" w:rsidRPr="003C23B8" w:rsidRDefault="00B0288E" w:rsidP="00B0288E">
      <w:pPr>
        <w:pStyle w:val="StandardWeb"/>
        <w:shd w:val="clear" w:color="auto" w:fill="FFFFFF"/>
        <w:spacing w:after="0"/>
        <w:rPr>
          <w:rFonts w:asciiTheme="minorHAnsi" w:hAnsiTheme="minorHAnsi"/>
          <w:sz w:val="23"/>
          <w:szCs w:val="23"/>
          <w:lang w:val="de-DE"/>
        </w:rPr>
      </w:pPr>
      <w:r w:rsidRPr="003C23B8">
        <w:rPr>
          <w:rFonts w:asciiTheme="minorHAnsi" w:hAnsiTheme="minorHAnsi"/>
          <w:sz w:val="23"/>
          <w:szCs w:val="23"/>
          <w:lang w:val="de-DE"/>
        </w:rPr>
        <w:t>Der Volksschauspieler Otto Schenk zählt zu den großen Rezitatoren dieses Landes. Seit vielen Jahrzehnten sind seine Lesungen mit literarischen Preziosen humorvoller Höhepunkt vieler Veranstaltungen. Landauf, landab sind seine Abende ausverkaufte Publikumsmagnete.</w:t>
      </w:r>
      <w:r w:rsidRPr="003C23B8">
        <w:rPr>
          <w:rFonts w:asciiTheme="minorHAnsi" w:hAnsiTheme="minorHAnsi"/>
          <w:sz w:val="23"/>
          <w:szCs w:val="23"/>
          <w:lang w:val="de-DE"/>
        </w:rPr>
        <w:br/>
        <w:t>Nunmehr hat Otto Schenk erstmals ein vorweihnachtliches Programm zusammengestellt, in dem er Literaturperlen, die sich auf emotionale, aber auch auf humorvolle Weise mit dem Weihnachtsfest auseinandersetzen, rezitiert und dem Publikum vorstellt. Gediegener Humor, grandios präsentiert vom Erzkomödianten Otto Schenk.</w:t>
      </w:r>
    </w:p>
    <w:p w:rsidR="00F90789" w:rsidRPr="003C23B8" w:rsidRDefault="00F90789" w:rsidP="002E7592">
      <w:pPr>
        <w:rPr>
          <w:rFonts w:asciiTheme="minorHAnsi" w:hAnsiTheme="minorHAnsi"/>
          <w:sz w:val="23"/>
          <w:szCs w:val="23"/>
          <w:lang w:val="de-DE"/>
        </w:rPr>
      </w:pPr>
    </w:p>
    <w:p w:rsidR="00F90789" w:rsidRPr="003C23B8" w:rsidRDefault="00F90789" w:rsidP="002E7592">
      <w:pPr>
        <w:rPr>
          <w:sz w:val="23"/>
          <w:szCs w:val="23"/>
          <w:lang w:val="de-DE"/>
        </w:rPr>
      </w:pPr>
    </w:p>
    <w:p w:rsidR="007A2A07" w:rsidRPr="003C23B8" w:rsidRDefault="007A2A07" w:rsidP="002E7592">
      <w:pPr>
        <w:rPr>
          <w:sz w:val="23"/>
          <w:szCs w:val="23"/>
          <w:lang w:val="de-DE"/>
        </w:rPr>
      </w:pPr>
    </w:p>
    <w:p w:rsidR="002E7592" w:rsidRPr="003C23B8" w:rsidRDefault="00AB0B25" w:rsidP="002E7592">
      <w:pPr>
        <w:rPr>
          <w:sz w:val="23"/>
          <w:szCs w:val="23"/>
          <w:lang w:val="de-DE"/>
        </w:rPr>
      </w:pPr>
      <w:r w:rsidRPr="003C23B8">
        <w:rPr>
          <w:sz w:val="23"/>
          <w:szCs w:val="23"/>
        </w:rPr>
        <w:t>03</w:t>
      </w:r>
      <w:r w:rsidR="002E7592" w:rsidRPr="003C23B8">
        <w:rPr>
          <w:sz w:val="23"/>
          <w:szCs w:val="23"/>
        </w:rPr>
        <w:t>.12., 19.30 Uhr:</w:t>
      </w:r>
      <w:r w:rsidR="002E7592" w:rsidRPr="003C23B8">
        <w:rPr>
          <w:b/>
          <w:bCs/>
          <w:sz w:val="23"/>
          <w:szCs w:val="23"/>
        </w:rPr>
        <w:t xml:space="preserve"> </w:t>
      </w:r>
      <w:r w:rsidRPr="003C23B8">
        <w:rPr>
          <w:b/>
          <w:bCs/>
          <w:sz w:val="23"/>
          <w:szCs w:val="23"/>
        </w:rPr>
        <w:t>Noch immer leuchten die Sterne</w:t>
      </w:r>
    </w:p>
    <w:p w:rsidR="0098430B" w:rsidRPr="003C23B8" w:rsidRDefault="005A7892" w:rsidP="002E7592">
      <w:pPr>
        <w:jc w:val="both"/>
        <w:rPr>
          <w:sz w:val="23"/>
          <w:szCs w:val="23"/>
          <w:lang w:val="de-DE"/>
        </w:rPr>
      </w:pPr>
      <w:r w:rsidRPr="003C23B8">
        <w:rPr>
          <w:sz w:val="23"/>
          <w:szCs w:val="23"/>
          <w:lang w:val="de-DE"/>
        </w:rPr>
        <w:t>Ein Weihnachtskonzert mit Geschichten, Gedichten und Chansons</w:t>
      </w:r>
    </w:p>
    <w:p w:rsidR="007A2A07" w:rsidRPr="003C23B8" w:rsidRDefault="007A2A07" w:rsidP="002E7592">
      <w:pPr>
        <w:jc w:val="both"/>
        <w:rPr>
          <w:sz w:val="23"/>
          <w:szCs w:val="23"/>
          <w:lang w:val="de-DE"/>
        </w:rPr>
      </w:pPr>
    </w:p>
    <w:p w:rsidR="002E7592" w:rsidRPr="003C23B8" w:rsidRDefault="007A2A07" w:rsidP="002E7592">
      <w:pPr>
        <w:rPr>
          <w:sz w:val="23"/>
          <w:szCs w:val="23"/>
          <w:lang w:val="de-DE"/>
        </w:rPr>
      </w:pPr>
      <w:r w:rsidRPr="003C23B8">
        <w:rPr>
          <w:noProof/>
          <w:sz w:val="23"/>
          <w:szCs w:val="23"/>
        </w:rPr>
        <w:drawing>
          <wp:anchor distT="0" distB="0" distL="114300" distR="114300" simplePos="0" relativeHeight="251657216" behindDoc="1" locked="0" layoutInCell="1" allowOverlap="1" wp14:anchorId="43E7217F" wp14:editId="14FCD191">
            <wp:simplePos x="0" y="0"/>
            <wp:positionH relativeFrom="margin">
              <wp:posOffset>-4445</wp:posOffset>
            </wp:positionH>
            <wp:positionV relativeFrom="margin">
              <wp:posOffset>6123305</wp:posOffset>
            </wp:positionV>
            <wp:extent cx="1431290" cy="1485900"/>
            <wp:effectExtent l="0" t="0" r="0" b="0"/>
            <wp:wrapTight wrapText="bothSides">
              <wp:wrapPolygon edited="0">
                <wp:start x="0" y="0"/>
                <wp:lineTo x="0" y="21323"/>
                <wp:lineTo x="21274" y="21323"/>
                <wp:lineTo x="21274" y="0"/>
                <wp:lineTo x="0" y="0"/>
              </wp:wrapPolygon>
            </wp:wrapTight>
            <wp:docPr id="2" name="Grafik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2" descr="Foto_Marianne Mendt_web"/>
                    <pic:cNvPicPr>
                      <a:picLocks noChangeAspect="1" noChangeArrowheads="1"/>
                    </pic:cNvPicPr>
                  </pic:nvPicPr>
                  <pic:blipFill>
                    <a:blip r:embed="rId8" cstate="screen">
                      <a:extLst>
                        <a:ext uri="{28A0092B-C50C-407E-A947-70E740481C1C}">
                          <a14:useLocalDpi xmlns:a14="http://schemas.microsoft.com/office/drawing/2010/main"/>
                        </a:ext>
                      </a:extLst>
                    </a:blip>
                    <a:stretch>
                      <a:fillRect/>
                    </a:stretch>
                  </pic:blipFill>
                  <pic:spPr bwMode="auto">
                    <a:xfrm>
                      <a:off x="0" y="0"/>
                      <a:ext cx="1431290" cy="1485900"/>
                    </a:xfrm>
                    <a:prstGeom prst="rect">
                      <a:avLst/>
                    </a:prstGeom>
                    <a:noFill/>
                  </pic:spPr>
                </pic:pic>
              </a:graphicData>
            </a:graphic>
            <wp14:sizeRelH relativeFrom="page">
              <wp14:pctWidth>0</wp14:pctWidth>
            </wp14:sizeRelH>
            <wp14:sizeRelV relativeFrom="page">
              <wp14:pctHeight>0</wp14:pctHeight>
            </wp14:sizeRelV>
          </wp:anchor>
        </w:drawing>
      </w:r>
      <w:proofErr w:type="spellStart"/>
      <w:r w:rsidR="00AB0B25" w:rsidRPr="003C23B8">
        <w:rPr>
          <w:sz w:val="23"/>
          <w:szCs w:val="23"/>
          <w:lang w:val="de-DE"/>
        </w:rPr>
        <w:t>Heilwig</w:t>
      </w:r>
      <w:proofErr w:type="spellEnd"/>
      <w:r w:rsidR="00AB0B25" w:rsidRPr="003C23B8">
        <w:rPr>
          <w:sz w:val="23"/>
          <w:szCs w:val="23"/>
          <w:lang w:val="de-DE"/>
        </w:rPr>
        <w:t xml:space="preserve"> </w:t>
      </w:r>
      <w:proofErr w:type="spellStart"/>
      <w:r w:rsidR="00AB0B25" w:rsidRPr="003C23B8">
        <w:rPr>
          <w:sz w:val="23"/>
          <w:szCs w:val="23"/>
          <w:lang w:val="de-DE"/>
        </w:rPr>
        <w:t>Pfanzelter</w:t>
      </w:r>
      <w:proofErr w:type="spellEnd"/>
      <w:r w:rsidR="00AB0B25" w:rsidRPr="003C23B8">
        <w:rPr>
          <w:sz w:val="23"/>
          <w:szCs w:val="23"/>
          <w:lang w:val="de-DE"/>
        </w:rPr>
        <w:t xml:space="preserve"> macht mit beeindruckenden Weihnachtsgeschichten ganz ungewöhnliche Unterhaltung: Gebannt lauscht man, wenn sie diese Geschichten frei erzählt und zum Anfassen lebendig we</w:t>
      </w:r>
      <w:r w:rsidR="005E4F41" w:rsidRPr="003C23B8">
        <w:rPr>
          <w:sz w:val="23"/>
          <w:szCs w:val="23"/>
          <w:lang w:val="de-DE"/>
        </w:rPr>
        <w:t xml:space="preserve">rden lässt. Dazu weihnachtliche </w:t>
      </w:r>
      <w:r w:rsidR="00AB0B25" w:rsidRPr="003C23B8">
        <w:rPr>
          <w:sz w:val="23"/>
          <w:szCs w:val="23"/>
          <w:lang w:val="de-DE"/>
        </w:rPr>
        <w:t>Chansons, begleitet von ihrem wunderbar</w:t>
      </w:r>
      <w:r w:rsidR="00EF671D" w:rsidRPr="003C23B8">
        <w:rPr>
          <w:sz w:val="23"/>
          <w:szCs w:val="23"/>
          <w:lang w:val="de-DE"/>
        </w:rPr>
        <w:t xml:space="preserve">en Harfe-Bass-Klavier-Ensemble! </w:t>
      </w:r>
      <w:r w:rsidR="00AB0B25" w:rsidRPr="003C23B8">
        <w:rPr>
          <w:sz w:val="23"/>
          <w:szCs w:val="23"/>
          <w:lang w:val="de-DE"/>
        </w:rPr>
        <w:t xml:space="preserve">Ein vorweihnachtlicher Abend voller Tiefe, Romantik und Humor, einem atemberaubenden Sternenhimmel sowie einem Sternenkleid des Designers La Hong. Ihre Augen werden strahlen und die Sterne </w:t>
      </w:r>
      <w:proofErr w:type="gramStart"/>
      <w:r w:rsidR="00AB0B25" w:rsidRPr="003C23B8">
        <w:rPr>
          <w:sz w:val="23"/>
          <w:szCs w:val="23"/>
          <w:lang w:val="de-DE"/>
        </w:rPr>
        <w:t>leuchten ...</w:t>
      </w:r>
      <w:proofErr w:type="gramEnd"/>
    </w:p>
    <w:p w:rsidR="003F1484" w:rsidRPr="003C23B8" w:rsidRDefault="003F1484" w:rsidP="00F2403B">
      <w:pPr>
        <w:spacing w:after="200" w:line="276" w:lineRule="auto"/>
        <w:rPr>
          <w:sz w:val="23"/>
          <w:szCs w:val="23"/>
          <w:lang w:val="de-DE"/>
        </w:rPr>
      </w:pPr>
    </w:p>
    <w:p w:rsidR="00F2403B" w:rsidRPr="003C23B8" w:rsidRDefault="00F2403B" w:rsidP="00F2403B">
      <w:pPr>
        <w:spacing w:after="200" w:line="276" w:lineRule="auto"/>
        <w:rPr>
          <w:sz w:val="23"/>
          <w:szCs w:val="23"/>
          <w:lang w:val="de-DE"/>
        </w:rPr>
      </w:pPr>
    </w:p>
    <w:p w:rsidR="003F1484" w:rsidRPr="003C23B8" w:rsidRDefault="003F1484" w:rsidP="003F1484">
      <w:pPr>
        <w:rPr>
          <w:sz w:val="23"/>
          <w:szCs w:val="23"/>
        </w:rPr>
      </w:pPr>
      <w:r w:rsidRPr="003C23B8">
        <w:rPr>
          <w:sz w:val="23"/>
          <w:szCs w:val="23"/>
          <w:lang w:val="de-DE"/>
        </w:rPr>
        <w:lastRenderedPageBreak/>
        <w:t>13</w:t>
      </w:r>
      <w:r w:rsidRPr="003C23B8">
        <w:rPr>
          <w:sz w:val="23"/>
          <w:szCs w:val="23"/>
        </w:rPr>
        <w:t xml:space="preserve">.12., 19.30 Uhr: </w:t>
      </w:r>
      <w:r w:rsidRPr="003C23B8">
        <w:rPr>
          <w:b/>
          <w:sz w:val="23"/>
          <w:szCs w:val="23"/>
        </w:rPr>
        <w:t>Klappe, Santa!</w:t>
      </w:r>
      <w:r w:rsidRPr="003C23B8">
        <w:rPr>
          <w:sz w:val="23"/>
          <w:szCs w:val="23"/>
        </w:rPr>
        <w:br/>
        <w:t>Ernst und Christoph Grissemann</w:t>
      </w:r>
    </w:p>
    <w:p w:rsidR="003F1484" w:rsidRPr="003C23B8" w:rsidRDefault="003F1484" w:rsidP="003F1484">
      <w:pPr>
        <w:rPr>
          <w:sz w:val="23"/>
          <w:szCs w:val="23"/>
        </w:rPr>
      </w:pPr>
    </w:p>
    <w:p w:rsidR="003F1484" w:rsidRPr="003C23B8" w:rsidRDefault="003F1484" w:rsidP="00C732D3">
      <w:pPr>
        <w:rPr>
          <w:sz w:val="23"/>
          <w:szCs w:val="23"/>
        </w:rPr>
      </w:pPr>
      <w:r w:rsidRPr="003C23B8">
        <w:rPr>
          <w:noProof/>
          <w:sz w:val="23"/>
          <w:szCs w:val="23"/>
        </w:rPr>
        <w:drawing>
          <wp:anchor distT="0" distB="0" distL="114300" distR="114300" simplePos="0" relativeHeight="251661312" behindDoc="1" locked="0" layoutInCell="1" allowOverlap="1" wp14:anchorId="38574BEC" wp14:editId="080875D4">
            <wp:simplePos x="0" y="0"/>
            <wp:positionH relativeFrom="column">
              <wp:posOffset>-2540</wp:posOffset>
            </wp:positionH>
            <wp:positionV relativeFrom="paragraph">
              <wp:posOffset>90170</wp:posOffset>
            </wp:positionV>
            <wp:extent cx="1350645" cy="1800225"/>
            <wp:effectExtent l="0" t="0" r="1905" b="9525"/>
            <wp:wrapTight wrapText="bothSides">
              <wp:wrapPolygon edited="0">
                <wp:start x="0" y="0"/>
                <wp:lineTo x="0" y="21486"/>
                <wp:lineTo x="21326" y="21486"/>
                <wp:lineTo x="21326" y="0"/>
                <wp:lineTo x="0" y="0"/>
              </wp:wrapPolygon>
            </wp:wrapTight>
            <wp:docPr id="4" name="Grafik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Elke\AppData\Local\Microsoft\Windows\Temporary Internet Files\Content.Word\huebsch.jpg"/>
                    <pic:cNvPicPr>
                      <a:picLocks noChangeAspect="1" noChangeArrowheads="1"/>
                    </pic:cNvPicPr>
                  </pic:nvPicPr>
                  <pic:blipFill>
                    <a:blip r:embed="rId9" cstate="print">
                      <a:extLst>
                        <a:ext uri="{28A0092B-C50C-407E-A947-70E740481C1C}">
                          <a14:useLocalDpi xmlns:a14="http://schemas.microsoft.com/office/drawing/2010/main" val="0"/>
                        </a:ext>
                      </a:extLst>
                    </a:blip>
                    <a:stretch>
                      <a:fillRect/>
                    </a:stretch>
                  </pic:blipFill>
                  <pic:spPr bwMode="auto">
                    <a:xfrm>
                      <a:off x="0" y="0"/>
                      <a:ext cx="1350645" cy="1800225"/>
                    </a:xfrm>
                    <a:prstGeom prst="rect">
                      <a:avLst/>
                    </a:prstGeom>
                    <a:noFill/>
                    <a:ln>
                      <a:noFill/>
                    </a:ln>
                  </pic:spPr>
                </pic:pic>
              </a:graphicData>
            </a:graphic>
            <wp14:sizeRelH relativeFrom="page">
              <wp14:pctWidth>0</wp14:pctWidth>
            </wp14:sizeRelH>
            <wp14:sizeRelV relativeFrom="page">
              <wp14:pctHeight>0</wp14:pctHeight>
            </wp14:sizeRelV>
          </wp:anchor>
        </w:drawing>
      </w:r>
      <w:r w:rsidR="00C732D3" w:rsidRPr="003C23B8">
        <w:rPr>
          <w:sz w:val="23"/>
          <w:szCs w:val="23"/>
          <w:lang w:val="de-DE"/>
        </w:rPr>
        <w:t>Eine schöne Bescherung: In diesen Geschichten wird anders gefeiert! Nämlich so, wie es sich gehört. Stellen Sie sich vor, es ist Weihnachten und alle sind da: der Weihnachtsmann, Knecht Ruprecht, der Nikolaus und ein Engel besetzen die Wohnung und wollen einfach nicht mehr gehen. Nur das Christkind fehlt. Aber gibt es das Christkind überhaupt? Diesen und anderen Fragen rund um den Pannenbaum gehen Ernst und Christoph Grissemann auf den Grund. Und weil alles andere eine Überraschung wäre, sind die Antworten, die sie uns auftischen, so erstaunlich, dass kein Auge trocken bleibt. Ernst und Christoph Grissemann haben Weihnachtsgeschichten gesammelt, die Sie bestimmt in Stimmung bringen. Schräg und besinnlich, lustig und tiefsinnig.</w:t>
      </w:r>
    </w:p>
    <w:p w:rsidR="0001093A" w:rsidRPr="003C23B8" w:rsidRDefault="0001093A" w:rsidP="002E7592">
      <w:pPr>
        <w:rPr>
          <w:sz w:val="23"/>
          <w:szCs w:val="23"/>
        </w:rPr>
      </w:pPr>
    </w:p>
    <w:p w:rsidR="00E03784" w:rsidRPr="003C23B8" w:rsidRDefault="00E03784" w:rsidP="002E7592">
      <w:pPr>
        <w:rPr>
          <w:sz w:val="23"/>
          <w:szCs w:val="23"/>
        </w:rPr>
      </w:pPr>
    </w:p>
    <w:p w:rsidR="002E7592" w:rsidRPr="003C23B8" w:rsidRDefault="0001093A" w:rsidP="002E7592">
      <w:pPr>
        <w:rPr>
          <w:b/>
          <w:bCs/>
          <w:sz w:val="23"/>
          <w:szCs w:val="23"/>
          <w:lang w:val="de-DE"/>
        </w:rPr>
      </w:pPr>
      <w:r w:rsidRPr="003C23B8">
        <w:rPr>
          <w:sz w:val="23"/>
          <w:szCs w:val="23"/>
          <w:lang w:val="de-DE"/>
        </w:rPr>
        <w:t>14</w:t>
      </w:r>
      <w:r w:rsidR="00F90789" w:rsidRPr="003C23B8">
        <w:rPr>
          <w:sz w:val="23"/>
          <w:szCs w:val="23"/>
          <w:lang w:val="de-DE"/>
        </w:rPr>
        <w:t>.</w:t>
      </w:r>
      <w:r w:rsidR="002E7592" w:rsidRPr="003C23B8">
        <w:rPr>
          <w:sz w:val="23"/>
          <w:szCs w:val="23"/>
          <w:lang w:val="de-DE"/>
        </w:rPr>
        <w:t>12., 19.30 Uhr:</w:t>
      </w:r>
      <w:r w:rsidR="005A572D" w:rsidRPr="003C23B8">
        <w:rPr>
          <w:b/>
          <w:bCs/>
          <w:sz w:val="23"/>
          <w:szCs w:val="23"/>
          <w:lang w:val="de-DE"/>
        </w:rPr>
        <w:t xml:space="preserve"> J</w:t>
      </w:r>
      <w:r w:rsidR="002E7592" w:rsidRPr="003C23B8">
        <w:rPr>
          <w:b/>
          <w:bCs/>
          <w:sz w:val="23"/>
          <w:szCs w:val="23"/>
          <w:lang w:val="de-DE"/>
        </w:rPr>
        <w:t>ingle Bells</w:t>
      </w:r>
    </w:p>
    <w:p w:rsidR="002E7592" w:rsidRPr="003C23B8" w:rsidRDefault="002E7592" w:rsidP="002E7592">
      <w:pPr>
        <w:rPr>
          <w:sz w:val="23"/>
          <w:szCs w:val="23"/>
          <w:lang w:val="de-DE"/>
        </w:rPr>
      </w:pPr>
      <w:r w:rsidRPr="003C23B8">
        <w:rPr>
          <w:sz w:val="23"/>
          <w:szCs w:val="23"/>
          <w:lang w:val="de-DE"/>
        </w:rPr>
        <w:t>Ein besinnungslos-humorvoll-musikalischer Abend</w:t>
      </w:r>
      <w:r w:rsidR="00731C56" w:rsidRPr="003C23B8">
        <w:rPr>
          <w:sz w:val="23"/>
          <w:szCs w:val="23"/>
          <w:lang w:val="de-DE"/>
        </w:rPr>
        <w:t xml:space="preserve"> mit </w:t>
      </w:r>
    </w:p>
    <w:p w:rsidR="002E7592" w:rsidRPr="003C23B8" w:rsidRDefault="002E7592" w:rsidP="002E7592">
      <w:pPr>
        <w:rPr>
          <w:sz w:val="23"/>
          <w:szCs w:val="23"/>
          <w:lang w:val="de-DE"/>
        </w:rPr>
      </w:pPr>
      <w:r w:rsidRPr="003C23B8">
        <w:rPr>
          <w:b/>
          <w:bCs/>
          <w:sz w:val="23"/>
          <w:szCs w:val="23"/>
          <w:lang w:val="de-DE"/>
        </w:rPr>
        <w:t>Erwin Steinhauer</w:t>
      </w:r>
      <w:r w:rsidRPr="003C23B8">
        <w:rPr>
          <w:sz w:val="23"/>
          <w:szCs w:val="23"/>
          <w:lang w:val="de-DE"/>
        </w:rPr>
        <w:t xml:space="preserve"> </w:t>
      </w:r>
      <w:r w:rsidRPr="003C23B8">
        <w:rPr>
          <w:sz w:val="23"/>
          <w:szCs w:val="23"/>
        </w:rPr>
        <w:t>–</w:t>
      </w:r>
      <w:r w:rsidRPr="003C23B8">
        <w:rPr>
          <w:sz w:val="23"/>
          <w:szCs w:val="23"/>
          <w:lang w:val="de-DE"/>
        </w:rPr>
        <w:t xml:space="preserve"> Stimme</w:t>
      </w:r>
    </w:p>
    <w:p w:rsidR="002E7592" w:rsidRPr="003C23B8" w:rsidRDefault="002E7592" w:rsidP="002E7592">
      <w:pPr>
        <w:rPr>
          <w:sz w:val="23"/>
          <w:szCs w:val="23"/>
        </w:rPr>
      </w:pPr>
      <w:r w:rsidRPr="003C23B8">
        <w:rPr>
          <w:b/>
          <w:bCs/>
          <w:sz w:val="23"/>
          <w:szCs w:val="23"/>
        </w:rPr>
        <w:t xml:space="preserve">Georg Graf </w:t>
      </w:r>
      <w:r w:rsidRPr="003C23B8">
        <w:rPr>
          <w:sz w:val="23"/>
          <w:szCs w:val="23"/>
        </w:rPr>
        <w:t>–</w:t>
      </w:r>
      <w:r w:rsidRPr="003C23B8">
        <w:rPr>
          <w:b/>
          <w:bCs/>
          <w:sz w:val="23"/>
          <w:szCs w:val="23"/>
        </w:rPr>
        <w:t xml:space="preserve"> </w:t>
      </w:r>
      <w:r w:rsidRPr="003C23B8">
        <w:rPr>
          <w:sz w:val="23"/>
          <w:szCs w:val="23"/>
        </w:rPr>
        <w:t>Blasinstrumente</w:t>
      </w:r>
    </w:p>
    <w:p w:rsidR="002E7592" w:rsidRPr="003C23B8" w:rsidRDefault="002E7592" w:rsidP="002E7592">
      <w:pPr>
        <w:rPr>
          <w:sz w:val="23"/>
          <w:szCs w:val="23"/>
        </w:rPr>
      </w:pPr>
      <w:r w:rsidRPr="003C23B8">
        <w:rPr>
          <w:b/>
          <w:bCs/>
          <w:sz w:val="23"/>
          <w:szCs w:val="23"/>
        </w:rPr>
        <w:t xml:space="preserve">Peter </w:t>
      </w:r>
      <w:proofErr w:type="spellStart"/>
      <w:r w:rsidRPr="003C23B8">
        <w:rPr>
          <w:b/>
          <w:bCs/>
          <w:sz w:val="23"/>
          <w:szCs w:val="23"/>
        </w:rPr>
        <w:t>Rosmanith</w:t>
      </w:r>
      <w:proofErr w:type="spellEnd"/>
      <w:r w:rsidRPr="003C23B8">
        <w:rPr>
          <w:sz w:val="23"/>
          <w:szCs w:val="23"/>
        </w:rPr>
        <w:t xml:space="preserve"> –</w:t>
      </w:r>
      <w:r w:rsidRPr="003C23B8">
        <w:rPr>
          <w:b/>
          <w:bCs/>
          <w:sz w:val="23"/>
          <w:szCs w:val="23"/>
        </w:rPr>
        <w:t xml:space="preserve"> </w:t>
      </w:r>
      <w:r w:rsidRPr="003C23B8">
        <w:rPr>
          <w:sz w:val="23"/>
          <w:szCs w:val="23"/>
        </w:rPr>
        <w:t>Perkussion</w:t>
      </w:r>
    </w:p>
    <w:p w:rsidR="0098430B" w:rsidRPr="003C23B8" w:rsidRDefault="0098430B" w:rsidP="002E7592">
      <w:pPr>
        <w:rPr>
          <w:sz w:val="23"/>
          <w:szCs w:val="23"/>
          <w:lang w:val="de-DE"/>
        </w:rPr>
      </w:pPr>
    </w:p>
    <w:p w:rsidR="002E7592" w:rsidRPr="003C23B8" w:rsidRDefault="00176C47" w:rsidP="002E7592">
      <w:pPr>
        <w:rPr>
          <w:sz w:val="23"/>
          <w:szCs w:val="23"/>
          <w:lang w:val="de-DE"/>
        </w:rPr>
      </w:pPr>
      <w:r w:rsidRPr="003C23B8">
        <w:rPr>
          <w:noProof/>
          <w:sz w:val="23"/>
          <w:szCs w:val="23"/>
        </w:rPr>
        <w:drawing>
          <wp:anchor distT="0" distB="0" distL="114300" distR="114300" simplePos="0" relativeHeight="251658240" behindDoc="1" locked="0" layoutInCell="1" allowOverlap="1" wp14:anchorId="03EA7115" wp14:editId="5400F6E3">
            <wp:simplePos x="0" y="0"/>
            <wp:positionH relativeFrom="column">
              <wp:posOffset>-4445</wp:posOffset>
            </wp:positionH>
            <wp:positionV relativeFrom="paragraph">
              <wp:posOffset>41275</wp:posOffset>
            </wp:positionV>
            <wp:extent cx="2085975" cy="1379220"/>
            <wp:effectExtent l="0" t="0" r="9525" b="0"/>
            <wp:wrapSquare wrapText="bothSides"/>
            <wp:docPr id="1" name="Grafik 1" descr="http://www.akzent.at/tools/imager/imager.php?file=%2Fmedia%2Fimage%2Foriginal%2F117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3" descr="http://www.akzent.at/tools/imager/imager.php?file=%2Fmedia%2Fimage%2Foriginal%2F1178.jp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2085975" cy="1379220"/>
                    </a:xfrm>
                    <a:prstGeom prst="rect">
                      <a:avLst/>
                    </a:prstGeom>
                    <a:noFill/>
                  </pic:spPr>
                </pic:pic>
              </a:graphicData>
            </a:graphic>
            <wp14:sizeRelH relativeFrom="page">
              <wp14:pctWidth>0</wp14:pctWidth>
            </wp14:sizeRelH>
            <wp14:sizeRelV relativeFrom="page">
              <wp14:pctHeight>0</wp14:pctHeight>
            </wp14:sizeRelV>
          </wp:anchor>
        </w:drawing>
      </w:r>
      <w:r w:rsidR="002E7592" w:rsidRPr="003C23B8">
        <w:rPr>
          <w:sz w:val="23"/>
          <w:szCs w:val="23"/>
          <w:lang w:val="de-DE"/>
        </w:rPr>
        <w:t>Wenn Sie ein Weihnachtsmuffel sind, wenn Sie sich gerade zu Weihnachten denken: "Eigentlich bin ich doch kein Familienmensch!", wenn Sie allergisch auf Weihnachts- und Adve</w:t>
      </w:r>
      <w:r w:rsidR="0001093A" w:rsidRPr="003C23B8">
        <w:rPr>
          <w:sz w:val="23"/>
          <w:szCs w:val="23"/>
          <w:lang w:val="de-DE"/>
        </w:rPr>
        <w:t xml:space="preserve">ntmärkte reagieren, </w:t>
      </w:r>
      <w:proofErr w:type="spellStart"/>
      <w:r w:rsidR="0001093A" w:rsidRPr="003C23B8">
        <w:rPr>
          <w:sz w:val="23"/>
          <w:szCs w:val="23"/>
          <w:lang w:val="de-DE"/>
        </w:rPr>
        <w:t>Punschstand</w:t>
      </w:r>
      <w:r w:rsidR="002E7592" w:rsidRPr="003C23B8">
        <w:rPr>
          <w:sz w:val="23"/>
          <w:szCs w:val="23"/>
          <w:lang w:val="de-DE"/>
        </w:rPr>
        <w:t>ln</w:t>
      </w:r>
      <w:proofErr w:type="spellEnd"/>
      <w:r w:rsidR="002E7592" w:rsidRPr="003C23B8">
        <w:rPr>
          <w:sz w:val="23"/>
          <w:szCs w:val="23"/>
          <w:lang w:val="de-DE"/>
        </w:rPr>
        <w:t xml:space="preserve"> nicht ausstehen können und spätestens Mitte Dezember von unglaublichem Fernweh erfüllt werden, dann besuchen Sie diese Vorstellung! Dargeboten werden jede Menge Texte von Daniel </w:t>
      </w:r>
      <w:proofErr w:type="spellStart"/>
      <w:r w:rsidR="002E7592" w:rsidRPr="003C23B8">
        <w:rPr>
          <w:sz w:val="23"/>
          <w:szCs w:val="23"/>
          <w:lang w:val="de-DE"/>
        </w:rPr>
        <w:t>Glattauer</w:t>
      </w:r>
      <w:proofErr w:type="spellEnd"/>
      <w:r w:rsidR="002E7592" w:rsidRPr="003C23B8">
        <w:rPr>
          <w:sz w:val="23"/>
          <w:szCs w:val="23"/>
          <w:lang w:val="de-DE"/>
        </w:rPr>
        <w:t xml:space="preserve">, Friedrich Torberg, </w:t>
      </w:r>
      <w:proofErr w:type="spellStart"/>
      <w:r w:rsidR="002E7592" w:rsidRPr="003C23B8">
        <w:rPr>
          <w:sz w:val="23"/>
          <w:szCs w:val="23"/>
          <w:lang w:val="de-DE"/>
        </w:rPr>
        <w:t>Groucho</w:t>
      </w:r>
      <w:proofErr w:type="spellEnd"/>
      <w:r w:rsidR="002E7592" w:rsidRPr="003C23B8">
        <w:rPr>
          <w:sz w:val="23"/>
          <w:szCs w:val="23"/>
          <w:lang w:val="de-DE"/>
        </w:rPr>
        <w:t xml:space="preserve"> Marx, Gerhard Polt, u.a.</w:t>
      </w:r>
      <w:r w:rsidR="0049071D" w:rsidRPr="003C23B8">
        <w:rPr>
          <w:sz w:val="23"/>
          <w:szCs w:val="23"/>
          <w:lang w:val="de-DE"/>
        </w:rPr>
        <w:t>,</w:t>
      </w:r>
      <w:r w:rsidR="002E7592" w:rsidRPr="003C23B8">
        <w:rPr>
          <w:sz w:val="23"/>
          <w:szCs w:val="23"/>
          <w:lang w:val="de-DE"/>
        </w:rPr>
        <w:t xml:space="preserve"> die Weihnachten von einer anderen Seite präsentieren.</w:t>
      </w:r>
      <w:r w:rsidRPr="003C23B8">
        <w:rPr>
          <w:sz w:val="23"/>
          <w:szCs w:val="23"/>
          <w:lang w:val="de-DE"/>
        </w:rPr>
        <w:t xml:space="preserve"> </w:t>
      </w:r>
      <w:r w:rsidR="002E7592" w:rsidRPr="003C23B8">
        <w:rPr>
          <w:sz w:val="23"/>
          <w:szCs w:val="23"/>
          <w:lang w:val="de-DE"/>
        </w:rPr>
        <w:t>Auf unverbesserliche Art und Weise trägt Erwin Steinhauer ausgewählte Texte vor und lädt das Publikum dazu ein, den ganz normalen Weihnachtswahnsinn mit Humor zu nehmen.</w:t>
      </w:r>
    </w:p>
    <w:p w:rsidR="002E7592" w:rsidRPr="003C23B8" w:rsidRDefault="002E7592" w:rsidP="002E7592">
      <w:pPr>
        <w:rPr>
          <w:sz w:val="23"/>
          <w:szCs w:val="23"/>
          <w:lang w:val="de-DE"/>
        </w:rPr>
      </w:pPr>
    </w:p>
    <w:p w:rsidR="0098430B" w:rsidRPr="003C23B8" w:rsidRDefault="0098430B" w:rsidP="002E7592">
      <w:pPr>
        <w:rPr>
          <w:sz w:val="23"/>
          <w:szCs w:val="23"/>
          <w:lang w:val="de-DE"/>
        </w:rPr>
      </w:pPr>
    </w:p>
    <w:p w:rsidR="00731C56" w:rsidRPr="003C23B8" w:rsidRDefault="00731C56">
      <w:pPr>
        <w:rPr>
          <w:sz w:val="23"/>
          <w:szCs w:val="23"/>
        </w:rPr>
      </w:pPr>
    </w:p>
    <w:p w:rsidR="00731C56" w:rsidRPr="003C23B8" w:rsidRDefault="00731C56">
      <w:pPr>
        <w:rPr>
          <w:sz w:val="23"/>
          <w:szCs w:val="23"/>
        </w:rPr>
      </w:pPr>
    </w:p>
    <w:p w:rsidR="00731C56" w:rsidRPr="003C23B8" w:rsidRDefault="00731C56">
      <w:pPr>
        <w:rPr>
          <w:sz w:val="23"/>
          <w:szCs w:val="23"/>
        </w:rPr>
      </w:pPr>
    </w:p>
    <w:p w:rsidR="00731C56" w:rsidRPr="003C23B8" w:rsidRDefault="00731C56">
      <w:pPr>
        <w:rPr>
          <w:sz w:val="23"/>
          <w:szCs w:val="23"/>
        </w:rPr>
      </w:pPr>
    </w:p>
    <w:p w:rsidR="00F90789" w:rsidRPr="003C23B8" w:rsidRDefault="00F90789">
      <w:pPr>
        <w:rPr>
          <w:sz w:val="23"/>
          <w:szCs w:val="23"/>
        </w:rPr>
      </w:pPr>
      <w:r w:rsidRPr="003C23B8">
        <w:rPr>
          <w:sz w:val="23"/>
          <w:szCs w:val="23"/>
        </w:rPr>
        <w:t>Infos &amp; Tickets:</w:t>
      </w:r>
    </w:p>
    <w:p w:rsidR="00F90789" w:rsidRPr="003C23B8" w:rsidRDefault="0056051E">
      <w:pPr>
        <w:rPr>
          <w:sz w:val="23"/>
          <w:szCs w:val="23"/>
        </w:rPr>
      </w:pPr>
      <w:hyperlink r:id="rId11" w:history="1">
        <w:r w:rsidR="00F90789" w:rsidRPr="003C23B8">
          <w:rPr>
            <w:rStyle w:val="Hyperlink"/>
            <w:color w:val="auto"/>
            <w:sz w:val="23"/>
            <w:szCs w:val="23"/>
          </w:rPr>
          <w:t>www.akzent.at</w:t>
        </w:r>
      </w:hyperlink>
    </w:p>
    <w:p w:rsidR="00F90789" w:rsidRPr="003C23B8" w:rsidRDefault="00F90789">
      <w:pPr>
        <w:rPr>
          <w:sz w:val="23"/>
          <w:szCs w:val="23"/>
        </w:rPr>
      </w:pPr>
      <w:r w:rsidRPr="003C23B8">
        <w:rPr>
          <w:sz w:val="23"/>
          <w:szCs w:val="23"/>
        </w:rPr>
        <w:t>Tageskassa: Argentinierstraße 37, 1040 Wien</w:t>
      </w:r>
      <w:r w:rsidR="00C732D3" w:rsidRPr="003C23B8">
        <w:rPr>
          <w:sz w:val="23"/>
          <w:szCs w:val="23"/>
        </w:rPr>
        <w:br/>
        <w:t xml:space="preserve">Mo-Sa </w:t>
      </w:r>
      <w:r w:rsidR="000E0B38" w:rsidRPr="003C23B8">
        <w:rPr>
          <w:sz w:val="23"/>
          <w:szCs w:val="23"/>
        </w:rPr>
        <w:t>13.00 – 18.00 Uhr</w:t>
      </w:r>
    </w:p>
    <w:p w:rsidR="00F90789" w:rsidRPr="003C23B8" w:rsidRDefault="00F90789">
      <w:pPr>
        <w:rPr>
          <w:sz w:val="23"/>
          <w:szCs w:val="23"/>
        </w:rPr>
      </w:pPr>
      <w:r w:rsidRPr="003C23B8">
        <w:rPr>
          <w:sz w:val="23"/>
          <w:szCs w:val="23"/>
        </w:rPr>
        <w:t>Tel. 01 50165 3306</w:t>
      </w:r>
    </w:p>
    <w:sectPr w:rsidR="00F90789" w:rsidRPr="003C23B8">
      <w:headerReference w:type="default" r:id="rId12"/>
      <w:footerReference w:type="default" r:id="rId13"/>
      <w:pgSz w:w="11906" w:h="16838"/>
      <w:pgMar w:top="1417" w:right="1417" w:bottom="1134"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31C56" w:rsidRDefault="00731C56" w:rsidP="00731C56">
      <w:r>
        <w:separator/>
      </w:r>
    </w:p>
  </w:endnote>
  <w:endnote w:type="continuationSeparator" w:id="0">
    <w:p w:rsidR="00731C56" w:rsidRDefault="00731C56" w:rsidP="00731C5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31C56" w:rsidRDefault="00731C56">
    <w:pPr>
      <w:pStyle w:val="Fuzeile"/>
    </w:pPr>
    <w:r>
      <w:rPr>
        <w:noProof/>
      </w:rPr>
      <w:drawing>
        <wp:inline distT="0" distB="0" distL="0" distR="0">
          <wp:extent cx="5753100" cy="371475"/>
          <wp:effectExtent l="0" t="0" r="0" b="9525"/>
          <wp:docPr id="6" name="Grafik 6" descr="akzent_brief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akzent_brief_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753100" cy="371475"/>
                  </a:xfrm>
                  <a:prstGeom prst="rect">
                    <a:avLst/>
                  </a:prstGeom>
                  <a:noFill/>
                  <a:ln>
                    <a:noFill/>
                  </a:ln>
                </pic:spPr>
              </pic:pic>
            </a:graphicData>
          </a:graphic>
        </wp:inline>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31C56" w:rsidRDefault="00731C56" w:rsidP="00731C56">
      <w:r>
        <w:separator/>
      </w:r>
    </w:p>
  </w:footnote>
  <w:footnote w:type="continuationSeparator" w:id="0">
    <w:p w:rsidR="00731C56" w:rsidRDefault="00731C56" w:rsidP="00731C5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31C56" w:rsidRDefault="00731C56" w:rsidP="00731C56">
    <w:pPr>
      <w:pStyle w:val="Kopfzeile"/>
      <w:jc w:val="right"/>
    </w:pPr>
    <w:r>
      <w:rPr>
        <w:noProof/>
      </w:rPr>
      <w:drawing>
        <wp:inline distT="0" distB="0" distL="0" distR="0">
          <wp:extent cx="2076450" cy="923925"/>
          <wp:effectExtent l="0" t="0" r="0" b="9525"/>
          <wp:docPr id="5" name="Grafik 5" descr="akzent_brief_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akzent_brief_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076450" cy="923925"/>
                  </a:xfrm>
                  <a:prstGeom prst="rect">
                    <a:avLst/>
                  </a:prstGeom>
                  <a:noFill/>
                  <a:ln>
                    <a:noFill/>
                  </a:ln>
                </pic:spPr>
              </pic:pic>
            </a:graphicData>
          </a:graphic>
        </wp:inline>
      </w:drawing>
    </w:r>
  </w:p>
  <w:p w:rsidR="00731C56" w:rsidRDefault="00731C56">
    <w:pPr>
      <w:pStyle w:val="Kopfzeile"/>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E7592"/>
    <w:rsid w:val="0001093A"/>
    <w:rsid w:val="000A5D82"/>
    <w:rsid w:val="000E0B38"/>
    <w:rsid w:val="00155BE2"/>
    <w:rsid w:val="00176C47"/>
    <w:rsid w:val="001C0C23"/>
    <w:rsid w:val="001D651A"/>
    <w:rsid w:val="001D723F"/>
    <w:rsid w:val="001E187D"/>
    <w:rsid w:val="002E7592"/>
    <w:rsid w:val="00370B65"/>
    <w:rsid w:val="003C23B8"/>
    <w:rsid w:val="003F1484"/>
    <w:rsid w:val="00412E22"/>
    <w:rsid w:val="0049071D"/>
    <w:rsid w:val="0056051E"/>
    <w:rsid w:val="0059425E"/>
    <w:rsid w:val="005A0974"/>
    <w:rsid w:val="005A572D"/>
    <w:rsid w:val="005A7892"/>
    <w:rsid w:val="005E4F41"/>
    <w:rsid w:val="00731C56"/>
    <w:rsid w:val="007A2A07"/>
    <w:rsid w:val="007D419F"/>
    <w:rsid w:val="0098430B"/>
    <w:rsid w:val="00AB0B25"/>
    <w:rsid w:val="00B0288E"/>
    <w:rsid w:val="00B42740"/>
    <w:rsid w:val="00BA45A1"/>
    <w:rsid w:val="00C732D3"/>
    <w:rsid w:val="00E03784"/>
    <w:rsid w:val="00EF671D"/>
    <w:rsid w:val="00F2403B"/>
    <w:rsid w:val="00F90789"/>
    <w:rsid w:val="00F90954"/>
    <w:rsid w:val="00FD09E9"/>
  </w:rsids>
  <m:mathPr>
    <m:mathFont m:val="Cambria Math"/>
    <m:brkBin m:val="before"/>
    <m:brkBinSub m:val="--"/>
    <m:smallFrac m:val="0"/>
    <m:dispDef/>
    <m:lMargin m:val="0"/>
    <m:rMargin m:val="0"/>
    <m:defJc m:val="centerGroup"/>
    <m:wrapIndent m:val="1440"/>
    <m:intLim m:val="subSup"/>
    <m:naryLim m:val="undOvr"/>
  </m:mathPr>
  <w:themeFontLang w:val="de-A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de-A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2E7592"/>
    <w:pPr>
      <w:spacing w:after="0" w:line="240" w:lineRule="auto"/>
    </w:pPr>
    <w:rPr>
      <w:rFonts w:ascii="Calibri" w:hAnsi="Calibri" w:cs="Calibri"/>
      <w:lang w:eastAsia="de-AT"/>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styleId="Hyperlink">
    <w:name w:val="Hyperlink"/>
    <w:basedOn w:val="Absatz-Standardschriftart"/>
    <w:uiPriority w:val="99"/>
    <w:unhideWhenUsed/>
    <w:rsid w:val="002E7592"/>
    <w:rPr>
      <w:color w:val="0000FF"/>
      <w:u w:val="single"/>
    </w:rPr>
  </w:style>
  <w:style w:type="character" w:customStyle="1" w:styleId="ecxapple-style-span">
    <w:name w:val="ecxapple-style-span"/>
    <w:basedOn w:val="Absatz-Standardschriftart"/>
    <w:rsid w:val="002E7592"/>
  </w:style>
  <w:style w:type="paragraph" w:styleId="Sprechblasentext">
    <w:name w:val="Balloon Text"/>
    <w:basedOn w:val="Standard"/>
    <w:link w:val="SprechblasentextZchn"/>
    <w:uiPriority w:val="99"/>
    <w:semiHidden/>
    <w:unhideWhenUsed/>
    <w:rsid w:val="0098430B"/>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98430B"/>
    <w:rPr>
      <w:rFonts w:ascii="Tahoma" w:hAnsi="Tahoma" w:cs="Tahoma"/>
      <w:sz w:val="16"/>
      <w:szCs w:val="16"/>
      <w:lang w:eastAsia="de-AT"/>
    </w:rPr>
  </w:style>
  <w:style w:type="paragraph" w:styleId="Kopfzeile">
    <w:name w:val="header"/>
    <w:basedOn w:val="Standard"/>
    <w:link w:val="KopfzeileZchn"/>
    <w:uiPriority w:val="99"/>
    <w:unhideWhenUsed/>
    <w:rsid w:val="00731C56"/>
    <w:pPr>
      <w:tabs>
        <w:tab w:val="center" w:pos="4536"/>
        <w:tab w:val="right" w:pos="9072"/>
      </w:tabs>
    </w:pPr>
  </w:style>
  <w:style w:type="character" w:customStyle="1" w:styleId="KopfzeileZchn">
    <w:name w:val="Kopfzeile Zchn"/>
    <w:basedOn w:val="Absatz-Standardschriftart"/>
    <w:link w:val="Kopfzeile"/>
    <w:uiPriority w:val="99"/>
    <w:rsid w:val="00731C56"/>
    <w:rPr>
      <w:rFonts w:ascii="Calibri" w:hAnsi="Calibri" w:cs="Calibri"/>
      <w:lang w:eastAsia="de-AT"/>
    </w:rPr>
  </w:style>
  <w:style w:type="paragraph" w:styleId="Fuzeile">
    <w:name w:val="footer"/>
    <w:basedOn w:val="Standard"/>
    <w:link w:val="FuzeileZchn"/>
    <w:uiPriority w:val="99"/>
    <w:unhideWhenUsed/>
    <w:rsid w:val="00731C56"/>
    <w:pPr>
      <w:tabs>
        <w:tab w:val="center" w:pos="4536"/>
        <w:tab w:val="right" w:pos="9072"/>
      </w:tabs>
    </w:pPr>
  </w:style>
  <w:style w:type="character" w:customStyle="1" w:styleId="FuzeileZchn">
    <w:name w:val="Fußzeile Zchn"/>
    <w:basedOn w:val="Absatz-Standardschriftart"/>
    <w:link w:val="Fuzeile"/>
    <w:uiPriority w:val="99"/>
    <w:rsid w:val="00731C56"/>
    <w:rPr>
      <w:rFonts w:ascii="Calibri" w:hAnsi="Calibri" w:cs="Calibri"/>
      <w:lang w:eastAsia="de-AT"/>
    </w:rPr>
  </w:style>
  <w:style w:type="paragraph" w:styleId="StandardWeb">
    <w:name w:val="Normal (Web)"/>
    <w:basedOn w:val="Standard"/>
    <w:uiPriority w:val="99"/>
    <w:semiHidden/>
    <w:unhideWhenUsed/>
    <w:rsid w:val="00B0288E"/>
    <w:pPr>
      <w:spacing w:after="240"/>
    </w:pPr>
    <w:rPr>
      <w:rFonts w:ascii="Times New Roman" w:eastAsia="Times New Roman" w:hAnsi="Times New Roman"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de-A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2E7592"/>
    <w:pPr>
      <w:spacing w:after="0" w:line="240" w:lineRule="auto"/>
    </w:pPr>
    <w:rPr>
      <w:rFonts w:ascii="Calibri" w:hAnsi="Calibri" w:cs="Calibri"/>
      <w:lang w:eastAsia="de-AT"/>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styleId="Hyperlink">
    <w:name w:val="Hyperlink"/>
    <w:basedOn w:val="Absatz-Standardschriftart"/>
    <w:uiPriority w:val="99"/>
    <w:unhideWhenUsed/>
    <w:rsid w:val="002E7592"/>
    <w:rPr>
      <w:color w:val="0000FF"/>
      <w:u w:val="single"/>
    </w:rPr>
  </w:style>
  <w:style w:type="character" w:customStyle="1" w:styleId="ecxapple-style-span">
    <w:name w:val="ecxapple-style-span"/>
    <w:basedOn w:val="Absatz-Standardschriftart"/>
    <w:rsid w:val="002E7592"/>
  </w:style>
  <w:style w:type="paragraph" w:styleId="Sprechblasentext">
    <w:name w:val="Balloon Text"/>
    <w:basedOn w:val="Standard"/>
    <w:link w:val="SprechblasentextZchn"/>
    <w:uiPriority w:val="99"/>
    <w:semiHidden/>
    <w:unhideWhenUsed/>
    <w:rsid w:val="0098430B"/>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98430B"/>
    <w:rPr>
      <w:rFonts w:ascii="Tahoma" w:hAnsi="Tahoma" w:cs="Tahoma"/>
      <w:sz w:val="16"/>
      <w:szCs w:val="16"/>
      <w:lang w:eastAsia="de-AT"/>
    </w:rPr>
  </w:style>
  <w:style w:type="paragraph" w:styleId="Kopfzeile">
    <w:name w:val="header"/>
    <w:basedOn w:val="Standard"/>
    <w:link w:val="KopfzeileZchn"/>
    <w:uiPriority w:val="99"/>
    <w:unhideWhenUsed/>
    <w:rsid w:val="00731C56"/>
    <w:pPr>
      <w:tabs>
        <w:tab w:val="center" w:pos="4536"/>
        <w:tab w:val="right" w:pos="9072"/>
      </w:tabs>
    </w:pPr>
  </w:style>
  <w:style w:type="character" w:customStyle="1" w:styleId="KopfzeileZchn">
    <w:name w:val="Kopfzeile Zchn"/>
    <w:basedOn w:val="Absatz-Standardschriftart"/>
    <w:link w:val="Kopfzeile"/>
    <w:uiPriority w:val="99"/>
    <w:rsid w:val="00731C56"/>
    <w:rPr>
      <w:rFonts w:ascii="Calibri" w:hAnsi="Calibri" w:cs="Calibri"/>
      <w:lang w:eastAsia="de-AT"/>
    </w:rPr>
  </w:style>
  <w:style w:type="paragraph" w:styleId="Fuzeile">
    <w:name w:val="footer"/>
    <w:basedOn w:val="Standard"/>
    <w:link w:val="FuzeileZchn"/>
    <w:uiPriority w:val="99"/>
    <w:unhideWhenUsed/>
    <w:rsid w:val="00731C56"/>
    <w:pPr>
      <w:tabs>
        <w:tab w:val="center" w:pos="4536"/>
        <w:tab w:val="right" w:pos="9072"/>
      </w:tabs>
    </w:pPr>
  </w:style>
  <w:style w:type="character" w:customStyle="1" w:styleId="FuzeileZchn">
    <w:name w:val="Fußzeile Zchn"/>
    <w:basedOn w:val="Absatz-Standardschriftart"/>
    <w:link w:val="Fuzeile"/>
    <w:uiPriority w:val="99"/>
    <w:rsid w:val="00731C56"/>
    <w:rPr>
      <w:rFonts w:ascii="Calibri" w:hAnsi="Calibri" w:cs="Calibri"/>
      <w:lang w:eastAsia="de-AT"/>
    </w:rPr>
  </w:style>
  <w:style w:type="paragraph" w:styleId="StandardWeb">
    <w:name w:val="Normal (Web)"/>
    <w:basedOn w:val="Standard"/>
    <w:uiPriority w:val="99"/>
    <w:semiHidden/>
    <w:unhideWhenUsed/>
    <w:rsid w:val="00B0288E"/>
    <w:pPr>
      <w:spacing w:after="240"/>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7010123">
      <w:bodyDiv w:val="1"/>
      <w:marLeft w:val="0"/>
      <w:marRight w:val="0"/>
      <w:marTop w:val="0"/>
      <w:marBottom w:val="0"/>
      <w:divBdr>
        <w:top w:val="none" w:sz="0" w:space="0" w:color="auto"/>
        <w:left w:val="none" w:sz="0" w:space="0" w:color="auto"/>
        <w:bottom w:val="none" w:sz="0" w:space="0" w:color="auto"/>
        <w:right w:val="none" w:sz="0" w:space="0" w:color="auto"/>
      </w:divBdr>
    </w:div>
    <w:div w:id="1342779163">
      <w:bodyDiv w:val="1"/>
      <w:marLeft w:val="0"/>
      <w:marRight w:val="0"/>
      <w:marTop w:val="0"/>
      <w:marBottom w:val="0"/>
      <w:divBdr>
        <w:top w:val="none" w:sz="0" w:space="0" w:color="auto"/>
        <w:left w:val="none" w:sz="0" w:space="0" w:color="auto"/>
        <w:bottom w:val="none" w:sz="0" w:space="0" w:color="auto"/>
        <w:right w:val="none" w:sz="0" w:space="0" w:color="auto"/>
      </w:divBdr>
      <w:divsChild>
        <w:div w:id="75711161">
          <w:marLeft w:val="0"/>
          <w:marRight w:val="0"/>
          <w:marTop w:val="0"/>
          <w:marBottom w:val="0"/>
          <w:divBdr>
            <w:top w:val="none" w:sz="0" w:space="0" w:color="auto"/>
            <w:left w:val="none" w:sz="0" w:space="0" w:color="auto"/>
            <w:bottom w:val="none" w:sz="0" w:space="0" w:color="auto"/>
            <w:right w:val="none" w:sz="0" w:space="0" w:color="auto"/>
          </w:divBdr>
          <w:divsChild>
            <w:div w:id="2068185742">
              <w:marLeft w:val="5"/>
              <w:marRight w:val="5"/>
              <w:marTop w:val="0"/>
              <w:marBottom w:val="24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eader" Target="head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www.akzent.at" TargetMode="Externa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image" Target="media/image4.jpeg"/><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6.jpeg"/></Relationships>
</file>

<file path=word/_rels/header1.xml.rels><?xml version="1.0" encoding="UTF-8" standalone="yes"?>
<Relationships xmlns="http://schemas.openxmlformats.org/package/2006/relationships"><Relationship Id="rId1" Type="http://schemas.openxmlformats.org/officeDocument/2006/relationships/image" Target="media/image5.jpeg"/></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6AF63F98</Template>
  <TotalTime>0</TotalTime>
  <Pages>2</Pages>
  <Words>551</Words>
  <Characters>3296</Characters>
  <Application>Microsoft Office Word</Application>
  <DocSecurity>0</DocSecurity>
  <Lines>73</Lines>
  <Paragraphs>40</Paragraphs>
  <ScaleCrop>false</ScaleCrop>
  <HeadingPairs>
    <vt:vector size="2" baseType="variant">
      <vt:variant>
        <vt:lpstr>Titel</vt:lpstr>
      </vt:variant>
      <vt:variant>
        <vt:i4>1</vt:i4>
      </vt:variant>
    </vt:vector>
  </HeadingPairs>
  <TitlesOfParts>
    <vt:vector size="1" baseType="lpstr">
      <vt:lpstr/>
    </vt:vector>
  </TitlesOfParts>
  <Company>AK-Wien</Company>
  <LinksUpToDate>false</LinksUpToDate>
  <CharactersWithSpaces>3807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Elke</dc:creator>
  <cp:lastModifiedBy>LASCHITZ Nicole</cp:lastModifiedBy>
  <cp:revision>28</cp:revision>
  <cp:lastPrinted>2013-10-14T12:14:00Z</cp:lastPrinted>
  <dcterms:created xsi:type="dcterms:W3CDTF">2012-11-12T12:16:00Z</dcterms:created>
  <dcterms:modified xsi:type="dcterms:W3CDTF">2013-10-18T07:39:00Z</dcterms:modified>
</cp:coreProperties>
</file>