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2E4315" w:rsidRDefault="00260987" w:rsidP="00936883">
      <w:pPr>
        <w:spacing w:after="0" w:line="240" w:lineRule="auto"/>
        <w:rPr>
          <w:rFonts w:asciiTheme="minorHAnsi" w:hAnsiTheme="minorHAnsi" w:cs="Calibri"/>
          <w:lang w:val="de-AT"/>
        </w:rPr>
      </w:pPr>
      <w:bookmarkStart w:id="0" w:name="_GoBack"/>
      <w:bookmarkEnd w:id="0"/>
      <w:r w:rsidRPr="002E4315">
        <w:rPr>
          <w:rFonts w:asciiTheme="minorHAnsi" w:hAnsiTheme="minorHAnsi" w:cs="Calibri"/>
          <w:lang w:val="de-AT"/>
        </w:rPr>
        <w:t>Medieninformation</w:t>
      </w:r>
    </w:p>
    <w:p w:rsidR="004D057D" w:rsidRPr="00A32F6F" w:rsidRDefault="004D057D" w:rsidP="00A32F6F">
      <w:pPr>
        <w:spacing w:after="0" w:line="240" w:lineRule="auto"/>
        <w:rPr>
          <w:rFonts w:asciiTheme="minorHAnsi" w:hAnsiTheme="minorHAnsi"/>
          <w:lang w:val="de-AT"/>
        </w:rPr>
      </w:pPr>
    </w:p>
    <w:p w:rsidR="00A32D47" w:rsidRPr="00FE2344" w:rsidRDefault="00FE2344" w:rsidP="00A32F6F">
      <w:pPr>
        <w:widowControl w:val="0"/>
        <w:autoSpaceDE w:val="0"/>
        <w:autoSpaceDN w:val="0"/>
        <w:adjustRightInd w:val="0"/>
        <w:spacing w:after="0" w:line="240" w:lineRule="auto"/>
        <w:rPr>
          <w:rFonts w:asciiTheme="minorHAnsi" w:hAnsiTheme="minorHAnsi"/>
          <w:b/>
          <w:lang w:val="de-AT"/>
        </w:rPr>
      </w:pPr>
      <w:r w:rsidRPr="00FE2344">
        <w:rPr>
          <w:rFonts w:asciiTheme="minorHAnsi" w:hAnsiTheme="minorHAnsi"/>
          <w:b/>
          <w:lang w:val="de-AT"/>
        </w:rPr>
        <w:t>Premiere</w:t>
      </w:r>
    </w:p>
    <w:p w:rsidR="00AE3676" w:rsidRPr="00A32F6F" w:rsidRDefault="00936883" w:rsidP="00A32F6F">
      <w:pPr>
        <w:widowControl w:val="0"/>
        <w:autoSpaceDE w:val="0"/>
        <w:autoSpaceDN w:val="0"/>
        <w:adjustRightInd w:val="0"/>
        <w:spacing w:after="0" w:line="240" w:lineRule="auto"/>
        <w:rPr>
          <w:rFonts w:asciiTheme="minorHAnsi" w:hAnsiTheme="minorHAnsi"/>
          <w:b/>
          <w:lang w:val="de-AT"/>
        </w:rPr>
      </w:pPr>
      <w:r w:rsidRPr="00A32F6F">
        <w:rPr>
          <w:rFonts w:asciiTheme="minorHAnsi" w:hAnsiTheme="minorHAnsi"/>
          <w:b/>
          <w:lang w:val="de-AT"/>
        </w:rPr>
        <w:t>„</w:t>
      </w:r>
      <w:proofErr w:type="spellStart"/>
      <w:r w:rsidR="00B12F16" w:rsidRPr="00A32F6F">
        <w:rPr>
          <w:rFonts w:asciiTheme="minorHAnsi" w:hAnsiTheme="minorHAnsi"/>
          <w:b/>
          <w:lang w:val="de-AT"/>
        </w:rPr>
        <w:t>La</w:t>
      </w:r>
      <w:r w:rsidR="00C21A9A" w:rsidRPr="00A32F6F">
        <w:rPr>
          <w:rFonts w:asciiTheme="minorHAnsi" w:hAnsiTheme="minorHAnsi"/>
          <w:b/>
          <w:lang w:val="de-AT"/>
        </w:rPr>
        <w:t>sst‘s</w:t>
      </w:r>
      <w:proofErr w:type="spellEnd"/>
      <w:r w:rsidR="00C21A9A" w:rsidRPr="00A32F6F">
        <w:rPr>
          <w:rFonts w:asciiTheme="minorHAnsi" w:hAnsiTheme="minorHAnsi"/>
          <w:b/>
          <w:lang w:val="de-AT"/>
        </w:rPr>
        <w:t xml:space="preserve"> mi </w:t>
      </w:r>
      <w:proofErr w:type="spellStart"/>
      <w:r w:rsidR="00C21A9A" w:rsidRPr="00A32F6F">
        <w:rPr>
          <w:rFonts w:asciiTheme="minorHAnsi" w:hAnsiTheme="minorHAnsi"/>
          <w:b/>
          <w:lang w:val="de-AT"/>
        </w:rPr>
        <w:t>ang‘lahnt</w:t>
      </w:r>
      <w:proofErr w:type="spellEnd"/>
      <w:r w:rsidRPr="00A32F6F">
        <w:rPr>
          <w:rFonts w:asciiTheme="minorHAnsi" w:hAnsiTheme="minorHAnsi"/>
          <w:b/>
          <w:lang w:val="de-AT"/>
        </w:rPr>
        <w:t>“</w:t>
      </w:r>
    </w:p>
    <w:p w:rsidR="00C833FA" w:rsidRPr="00A32F6F" w:rsidRDefault="009832C6" w:rsidP="00A32F6F">
      <w:pPr>
        <w:widowControl w:val="0"/>
        <w:autoSpaceDE w:val="0"/>
        <w:autoSpaceDN w:val="0"/>
        <w:adjustRightInd w:val="0"/>
        <w:spacing w:after="0" w:line="240" w:lineRule="auto"/>
        <w:rPr>
          <w:rFonts w:asciiTheme="minorHAnsi" w:eastAsia="Times New Roman" w:hAnsiTheme="minorHAnsi" w:cs="Arial"/>
          <w:bCs/>
        </w:rPr>
      </w:pPr>
      <w:r w:rsidRPr="00A32F6F">
        <w:rPr>
          <w:rFonts w:asciiTheme="minorHAnsi" w:eastAsia="Times New Roman" w:hAnsiTheme="minorHAnsi" w:cs="Arial"/>
          <w:bCs/>
        </w:rPr>
        <w:t xml:space="preserve">mit Wolf Bachofner und Bela </w:t>
      </w:r>
      <w:proofErr w:type="spellStart"/>
      <w:r w:rsidRPr="00A32F6F">
        <w:rPr>
          <w:rFonts w:asciiTheme="minorHAnsi" w:eastAsia="Times New Roman" w:hAnsiTheme="minorHAnsi" w:cs="Arial"/>
          <w:bCs/>
        </w:rPr>
        <w:t>Koreny</w:t>
      </w:r>
      <w:proofErr w:type="spellEnd"/>
    </w:p>
    <w:p w:rsidR="00261D4C" w:rsidRPr="00A32F6F" w:rsidRDefault="00261D4C" w:rsidP="00A32F6F">
      <w:pPr>
        <w:widowControl w:val="0"/>
        <w:autoSpaceDE w:val="0"/>
        <w:autoSpaceDN w:val="0"/>
        <w:adjustRightInd w:val="0"/>
        <w:spacing w:after="0" w:line="240" w:lineRule="auto"/>
        <w:rPr>
          <w:rFonts w:asciiTheme="minorHAnsi" w:eastAsia="Times New Roman" w:hAnsiTheme="minorHAnsi" w:cs="Arial"/>
          <w:bCs/>
        </w:rPr>
      </w:pPr>
    </w:p>
    <w:p w:rsidR="002D1249" w:rsidRPr="00A32F6F" w:rsidRDefault="002D1249" w:rsidP="00A32F6F">
      <w:pPr>
        <w:widowControl w:val="0"/>
        <w:autoSpaceDE w:val="0"/>
        <w:autoSpaceDN w:val="0"/>
        <w:adjustRightInd w:val="0"/>
        <w:spacing w:after="0" w:line="240" w:lineRule="auto"/>
        <w:rPr>
          <w:rFonts w:asciiTheme="minorHAnsi" w:eastAsia="Times New Roman" w:hAnsiTheme="minorHAnsi" w:cs="Arial"/>
          <w:bCs/>
        </w:rPr>
      </w:pPr>
      <w:r w:rsidRPr="00A32F6F">
        <w:rPr>
          <w:rFonts w:asciiTheme="minorHAnsi" w:hAnsiTheme="minorHAnsi"/>
          <w:b/>
          <w:bCs/>
          <w:color w:val="000000"/>
        </w:rPr>
        <w:t xml:space="preserve">Der bekannte Wiener Mundartdichter Peter </w:t>
      </w:r>
      <w:proofErr w:type="spellStart"/>
      <w:r w:rsidRPr="00A32F6F">
        <w:rPr>
          <w:rFonts w:asciiTheme="minorHAnsi" w:hAnsiTheme="minorHAnsi"/>
          <w:b/>
          <w:bCs/>
          <w:color w:val="000000"/>
        </w:rPr>
        <w:t>Ahorner</w:t>
      </w:r>
      <w:proofErr w:type="spellEnd"/>
      <w:r w:rsidRPr="00A32F6F">
        <w:rPr>
          <w:rFonts w:asciiTheme="minorHAnsi" w:hAnsiTheme="minorHAnsi"/>
          <w:b/>
          <w:bCs/>
          <w:color w:val="000000"/>
        </w:rPr>
        <w:t xml:space="preserve"> hat eigens für Schauspieler Wolf Bachofner </w:t>
      </w:r>
      <w:r w:rsidR="00065865" w:rsidRPr="00A32F6F">
        <w:rPr>
          <w:rFonts w:asciiTheme="minorHAnsi" w:hAnsiTheme="minorHAnsi"/>
          <w:b/>
          <w:bCs/>
          <w:color w:val="000000"/>
        </w:rPr>
        <w:t>(„Schnell ermittelt“</w:t>
      </w:r>
      <w:r w:rsidR="00EE2D4B" w:rsidRPr="00A32F6F">
        <w:rPr>
          <w:rFonts w:asciiTheme="minorHAnsi" w:hAnsiTheme="minorHAnsi"/>
          <w:b/>
          <w:bCs/>
          <w:color w:val="000000"/>
        </w:rPr>
        <w:t xml:space="preserve">; </w:t>
      </w:r>
      <w:r w:rsidR="00065865" w:rsidRPr="00A32F6F">
        <w:rPr>
          <w:rFonts w:asciiTheme="minorHAnsi" w:hAnsiTheme="minorHAnsi"/>
          <w:b/>
          <w:bCs/>
          <w:color w:val="000000"/>
        </w:rPr>
        <w:t xml:space="preserve">„Kommissar Rex“) </w:t>
      </w:r>
      <w:r w:rsidRPr="00A32F6F">
        <w:rPr>
          <w:rFonts w:asciiTheme="minorHAnsi" w:hAnsiTheme="minorHAnsi"/>
          <w:b/>
          <w:bCs/>
          <w:color w:val="000000"/>
        </w:rPr>
        <w:t xml:space="preserve">und Musiker Bela </w:t>
      </w:r>
      <w:proofErr w:type="spellStart"/>
      <w:r w:rsidRPr="00A32F6F">
        <w:rPr>
          <w:rFonts w:asciiTheme="minorHAnsi" w:hAnsiTheme="minorHAnsi"/>
          <w:b/>
          <w:bCs/>
          <w:color w:val="000000"/>
        </w:rPr>
        <w:t>Koreny</w:t>
      </w:r>
      <w:proofErr w:type="spellEnd"/>
      <w:r w:rsidRPr="00A32F6F">
        <w:rPr>
          <w:rFonts w:asciiTheme="minorHAnsi" w:hAnsiTheme="minorHAnsi"/>
          <w:b/>
          <w:bCs/>
          <w:color w:val="000000"/>
        </w:rPr>
        <w:t xml:space="preserve"> Prosa- und Liedtexte verfasst, welche </w:t>
      </w:r>
      <w:r w:rsidR="00065865" w:rsidRPr="00A32F6F">
        <w:rPr>
          <w:rFonts w:asciiTheme="minorHAnsi" w:hAnsiTheme="minorHAnsi"/>
          <w:b/>
          <w:bCs/>
          <w:color w:val="000000"/>
        </w:rPr>
        <w:t xml:space="preserve">im Rahmen von „Bela &amp; </w:t>
      </w:r>
      <w:proofErr w:type="spellStart"/>
      <w:r w:rsidR="00065865" w:rsidRPr="00A32F6F">
        <w:rPr>
          <w:rFonts w:asciiTheme="minorHAnsi" w:hAnsiTheme="minorHAnsi"/>
          <w:b/>
          <w:bCs/>
          <w:color w:val="000000"/>
        </w:rPr>
        <w:t>friends</w:t>
      </w:r>
      <w:proofErr w:type="spellEnd"/>
      <w:r w:rsidR="00065865" w:rsidRPr="00A32F6F">
        <w:rPr>
          <w:rFonts w:asciiTheme="minorHAnsi" w:hAnsiTheme="minorHAnsi"/>
          <w:b/>
          <w:bCs/>
          <w:color w:val="000000"/>
        </w:rPr>
        <w:t xml:space="preserve">“ </w:t>
      </w:r>
      <w:r w:rsidRPr="00A32F6F">
        <w:rPr>
          <w:rFonts w:asciiTheme="minorHAnsi" w:hAnsiTheme="minorHAnsi"/>
          <w:b/>
          <w:bCs/>
          <w:color w:val="000000"/>
        </w:rPr>
        <w:t xml:space="preserve">im Theater Akzent </w:t>
      </w:r>
      <w:r w:rsidR="00FE2344">
        <w:rPr>
          <w:rFonts w:asciiTheme="minorHAnsi" w:hAnsiTheme="minorHAnsi"/>
          <w:b/>
          <w:bCs/>
          <w:color w:val="000000"/>
        </w:rPr>
        <w:t>erstmals</w:t>
      </w:r>
      <w:r w:rsidR="00065865" w:rsidRPr="00A32F6F">
        <w:rPr>
          <w:rFonts w:asciiTheme="minorHAnsi" w:hAnsiTheme="minorHAnsi"/>
          <w:b/>
          <w:bCs/>
          <w:color w:val="000000"/>
        </w:rPr>
        <w:t xml:space="preserve"> interpretiert werden.  </w:t>
      </w:r>
    </w:p>
    <w:p w:rsidR="00065865" w:rsidRDefault="00065865" w:rsidP="00A32F6F">
      <w:pPr>
        <w:widowControl w:val="0"/>
        <w:autoSpaceDE w:val="0"/>
        <w:autoSpaceDN w:val="0"/>
        <w:adjustRightInd w:val="0"/>
        <w:spacing w:after="0" w:line="240" w:lineRule="auto"/>
        <w:rPr>
          <w:rFonts w:asciiTheme="minorHAnsi" w:eastAsia="Times New Roman" w:hAnsiTheme="minorHAnsi" w:cs="Arial"/>
          <w:bCs/>
        </w:rPr>
      </w:pPr>
    </w:p>
    <w:p w:rsidR="002E76E8" w:rsidRPr="00A32F6F" w:rsidRDefault="002E76E8" w:rsidP="00A32F6F">
      <w:pPr>
        <w:widowControl w:val="0"/>
        <w:autoSpaceDE w:val="0"/>
        <w:autoSpaceDN w:val="0"/>
        <w:adjustRightInd w:val="0"/>
        <w:spacing w:after="0" w:line="240" w:lineRule="auto"/>
        <w:rPr>
          <w:rFonts w:asciiTheme="minorHAnsi" w:eastAsia="Times New Roman" w:hAnsiTheme="minorHAnsi" w:cs="Arial"/>
          <w:bCs/>
        </w:rPr>
      </w:pPr>
    </w:p>
    <w:p w:rsidR="00065865" w:rsidRPr="00A32F6F" w:rsidRDefault="003420C0" w:rsidP="00A32F6F">
      <w:pPr>
        <w:spacing w:after="0" w:line="240" w:lineRule="auto"/>
        <w:rPr>
          <w:rFonts w:asciiTheme="minorHAnsi" w:hAnsiTheme="minorHAnsi"/>
        </w:rPr>
      </w:pPr>
      <w:r w:rsidRPr="00A32F6F">
        <w:rPr>
          <w:rFonts w:asciiTheme="minorHAnsi" w:eastAsia="Times New Roman" w:hAnsiTheme="minorHAnsi" w:cs="Arial"/>
          <w:bCs/>
          <w:noProof/>
          <w:lang w:val="de-AT" w:eastAsia="de-AT"/>
        </w:rPr>
        <w:drawing>
          <wp:anchor distT="0" distB="0" distL="114300" distR="114300" simplePos="0" relativeHeight="251658240" behindDoc="1" locked="0" layoutInCell="1" allowOverlap="1" wp14:anchorId="7427CDCA" wp14:editId="360EA423">
            <wp:simplePos x="0" y="0"/>
            <wp:positionH relativeFrom="column">
              <wp:posOffset>-4445</wp:posOffset>
            </wp:positionH>
            <wp:positionV relativeFrom="paragraph">
              <wp:posOffset>24130</wp:posOffset>
            </wp:positionV>
            <wp:extent cx="1371600" cy="2074545"/>
            <wp:effectExtent l="0" t="0" r="0" b="1905"/>
            <wp:wrapTight wrapText="bothSides">
              <wp:wrapPolygon edited="0">
                <wp:start x="0" y="0"/>
                <wp:lineTo x="0" y="21421"/>
                <wp:lineTo x="21300" y="21421"/>
                <wp:lineTo x="21300" y="0"/>
                <wp:lineTo x="0" y="0"/>
              </wp:wrapPolygon>
            </wp:wrapTight>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lfalsKellner_R01Flat_8272.jpg"/>
                    <pic:cNvPicPr/>
                  </pic:nvPicPr>
                  <pic:blipFill>
                    <a:blip r:embed="rId9" cstate="screen">
                      <a:extLst>
                        <a:ext uri="{28A0092B-C50C-407E-A947-70E740481C1C}">
                          <a14:useLocalDpi xmlns:a14="http://schemas.microsoft.com/office/drawing/2010/main"/>
                        </a:ext>
                      </a:extLst>
                    </a:blip>
                    <a:stretch>
                      <a:fillRect/>
                    </a:stretch>
                  </pic:blipFill>
                  <pic:spPr>
                    <a:xfrm>
                      <a:off x="0" y="0"/>
                      <a:ext cx="1371600" cy="2074545"/>
                    </a:xfrm>
                    <a:prstGeom prst="rect">
                      <a:avLst/>
                    </a:prstGeom>
                  </pic:spPr>
                </pic:pic>
              </a:graphicData>
            </a:graphic>
            <wp14:sizeRelH relativeFrom="page">
              <wp14:pctWidth>0</wp14:pctWidth>
            </wp14:sizeRelH>
            <wp14:sizeRelV relativeFrom="page">
              <wp14:pctHeight>0</wp14:pctHeight>
            </wp14:sizeRelV>
          </wp:anchor>
        </w:drawing>
      </w:r>
      <w:r w:rsidR="00065865" w:rsidRPr="00A32F6F">
        <w:rPr>
          <w:rFonts w:asciiTheme="minorHAnsi" w:hAnsiTheme="minorHAnsi" w:cs="Arial"/>
        </w:rPr>
        <w:t xml:space="preserve">In seinen Texten hat Peter </w:t>
      </w:r>
      <w:proofErr w:type="spellStart"/>
      <w:r w:rsidR="00065865" w:rsidRPr="00A32F6F">
        <w:rPr>
          <w:rFonts w:asciiTheme="minorHAnsi" w:hAnsiTheme="minorHAnsi" w:cs="Arial"/>
        </w:rPr>
        <w:t>Ahorner</w:t>
      </w:r>
      <w:proofErr w:type="spellEnd"/>
      <w:r w:rsidR="00065865" w:rsidRPr="00A32F6F">
        <w:rPr>
          <w:rFonts w:asciiTheme="minorHAnsi" w:hAnsiTheme="minorHAnsi"/>
          <w:bCs/>
          <w:color w:val="000000"/>
        </w:rPr>
        <w:t xml:space="preserve"> eine Figur ins Leben gerufen, wie sie eigentlich nur in und aus den Abgründen der Wiener Seele (Freud, schau </w:t>
      </w:r>
      <w:proofErr w:type="spellStart"/>
      <w:r w:rsidR="00065865" w:rsidRPr="00A32F6F">
        <w:rPr>
          <w:rFonts w:asciiTheme="minorHAnsi" w:hAnsiTheme="minorHAnsi"/>
          <w:bCs/>
          <w:color w:val="000000"/>
        </w:rPr>
        <w:t>oba</w:t>
      </w:r>
      <w:proofErr w:type="spellEnd"/>
      <w:r w:rsidR="00065865" w:rsidRPr="00A32F6F">
        <w:rPr>
          <w:rFonts w:asciiTheme="minorHAnsi" w:hAnsiTheme="minorHAnsi"/>
          <w:bCs/>
          <w:color w:val="000000"/>
        </w:rPr>
        <w:t>!) entstehen und emporwachsen kann, um sich dann ungeniert an der Oberfläche des Alltags wiederzufinden.</w:t>
      </w:r>
    </w:p>
    <w:p w:rsidR="002E76E8" w:rsidRDefault="002E76E8" w:rsidP="00A32F6F">
      <w:pPr>
        <w:spacing w:after="0" w:line="240" w:lineRule="auto"/>
        <w:rPr>
          <w:rFonts w:asciiTheme="minorHAnsi" w:hAnsiTheme="minorHAnsi"/>
          <w:bCs/>
          <w:color w:val="000000"/>
        </w:rPr>
      </w:pPr>
    </w:p>
    <w:p w:rsidR="00065865" w:rsidRPr="00A32F6F" w:rsidRDefault="00065865" w:rsidP="00A32F6F">
      <w:pPr>
        <w:spacing w:after="0" w:line="240" w:lineRule="auto"/>
        <w:rPr>
          <w:rFonts w:asciiTheme="minorHAnsi" w:hAnsiTheme="minorHAnsi"/>
        </w:rPr>
      </w:pPr>
      <w:r w:rsidRPr="00A32F6F">
        <w:rPr>
          <w:rFonts w:asciiTheme="minorHAnsi" w:hAnsiTheme="minorHAnsi"/>
          <w:bCs/>
          <w:color w:val="000000"/>
        </w:rPr>
        <w:t xml:space="preserve">Sie steht damit voll und ganz in der Tradition der klassischen österreichischen Archetypen, wie sie spätestens seit Nestroy immer wieder von Dichtern und Schriftstellern, Liedermachern und Kabarettisten dieses Landes in vielfältiger Einmaligkeit und jeweils aktueller Schärfe entworfen worden sind. </w:t>
      </w:r>
    </w:p>
    <w:p w:rsidR="005A323C" w:rsidRPr="00A32F6F" w:rsidRDefault="00065865" w:rsidP="00A32F6F">
      <w:pPr>
        <w:spacing w:after="0" w:line="240" w:lineRule="auto"/>
        <w:rPr>
          <w:rFonts w:asciiTheme="minorHAnsi" w:hAnsiTheme="minorHAnsi"/>
        </w:rPr>
      </w:pPr>
      <w:r w:rsidRPr="00A32F6F">
        <w:rPr>
          <w:rFonts w:asciiTheme="minorHAnsi" w:hAnsiTheme="minorHAnsi"/>
          <w:bCs/>
          <w:color w:val="000000"/>
        </w:rPr>
        <w:t>Drum muss man auch mit Karl Farkas‘ Worten</w:t>
      </w:r>
      <w:r w:rsidR="001A7553">
        <w:rPr>
          <w:rFonts w:asciiTheme="minorHAnsi" w:hAnsiTheme="minorHAnsi"/>
          <w:bCs/>
          <w:color w:val="000000"/>
        </w:rPr>
        <w:t xml:space="preserve"> sagen: </w:t>
      </w:r>
      <w:proofErr w:type="spellStart"/>
      <w:r w:rsidR="001A7553">
        <w:rPr>
          <w:rFonts w:asciiTheme="minorHAnsi" w:hAnsiTheme="minorHAnsi"/>
          <w:bCs/>
          <w:color w:val="000000"/>
        </w:rPr>
        <w:t>Schau'n</w:t>
      </w:r>
      <w:proofErr w:type="spellEnd"/>
      <w:r w:rsidR="001A7553">
        <w:rPr>
          <w:rFonts w:asciiTheme="minorHAnsi" w:hAnsiTheme="minorHAnsi"/>
          <w:bCs/>
          <w:color w:val="000000"/>
        </w:rPr>
        <w:t xml:space="preserve"> S</w:t>
      </w:r>
      <w:r w:rsidRPr="00A32F6F">
        <w:rPr>
          <w:rFonts w:asciiTheme="minorHAnsi" w:hAnsiTheme="minorHAnsi"/>
          <w:bCs/>
          <w:color w:val="000000"/>
        </w:rPr>
        <w:t>ie sich das an!</w:t>
      </w:r>
    </w:p>
    <w:p w:rsidR="001A7553" w:rsidRDefault="001A7553" w:rsidP="00A32F6F">
      <w:pPr>
        <w:spacing w:after="0" w:line="240" w:lineRule="auto"/>
        <w:rPr>
          <w:rFonts w:asciiTheme="minorHAnsi" w:hAnsiTheme="minorHAnsi" w:cs="Arial"/>
        </w:rPr>
      </w:pPr>
    </w:p>
    <w:p w:rsidR="003420C0" w:rsidRPr="00A32F6F" w:rsidRDefault="00261D4C" w:rsidP="00A32F6F">
      <w:pPr>
        <w:spacing w:after="0" w:line="240" w:lineRule="auto"/>
        <w:rPr>
          <w:rFonts w:asciiTheme="minorHAnsi" w:hAnsiTheme="minorHAnsi"/>
        </w:rPr>
      </w:pPr>
      <w:r w:rsidRPr="00A32F6F">
        <w:rPr>
          <w:rFonts w:asciiTheme="minorHAnsi" w:hAnsiTheme="minorHAnsi" w:cs="Arial"/>
        </w:rPr>
        <w:t xml:space="preserve">Buch: </w:t>
      </w:r>
      <w:r w:rsidRPr="00A32F6F">
        <w:rPr>
          <w:rFonts w:asciiTheme="minorHAnsi" w:hAnsiTheme="minorHAnsi" w:cs="Tahoma"/>
        </w:rPr>
        <w:t xml:space="preserve">Peter </w:t>
      </w:r>
      <w:proofErr w:type="spellStart"/>
      <w:r w:rsidRPr="00A32F6F">
        <w:rPr>
          <w:rFonts w:asciiTheme="minorHAnsi" w:hAnsiTheme="minorHAnsi" w:cs="Tahoma"/>
        </w:rPr>
        <w:t>Ahorner</w:t>
      </w:r>
      <w:proofErr w:type="spellEnd"/>
      <w:r w:rsidRPr="00A32F6F">
        <w:rPr>
          <w:rFonts w:asciiTheme="minorHAnsi" w:hAnsiTheme="minorHAnsi" w:cs="Tahoma"/>
        </w:rPr>
        <w:t xml:space="preserve">, </w:t>
      </w:r>
      <w:r w:rsidRPr="00A32F6F">
        <w:rPr>
          <w:rFonts w:asciiTheme="minorHAnsi" w:hAnsiTheme="minorHAnsi" w:cs="Arial"/>
        </w:rPr>
        <w:t xml:space="preserve">Regie: Bela </w:t>
      </w:r>
      <w:proofErr w:type="spellStart"/>
      <w:r w:rsidRPr="00A32F6F">
        <w:rPr>
          <w:rFonts w:asciiTheme="minorHAnsi" w:hAnsiTheme="minorHAnsi" w:cs="Arial"/>
        </w:rPr>
        <w:t>Koreny</w:t>
      </w:r>
      <w:proofErr w:type="spellEnd"/>
    </w:p>
    <w:p w:rsidR="00565CD9" w:rsidRDefault="00565CD9" w:rsidP="00A32F6F">
      <w:pPr>
        <w:pStyle w:val="StandardWeb"/>
        <w:spacing w:before="0" w:beforeAutospacing="0" w:after="0" w:afterAutospacing="0"/>
        <w:rPr>
          <w:rFonts w:asciiTheme="minorHAnsi" w:hAnsiTheme="minorHAnsi"/>
          <w:b/>
          <w:color w:val="auto"/>
          <w:sz w:val="22"/>
          <w:szCs w:val="22"/>
        </w:rPr>
      </w:pPr>
    </w:p>
    <w:p w:rsidR="00E05027" w:rsidRPr="00A32F6F" w:rsidRDefault="00314673" w:rsidP="00A32F6F">
      <w:pPr>
        <w:pStyle w:val="StandardWeb"/>
        <w:spacing w:before="0" w:beforeAutospacing="0" w:after="0" w:afterAutospacing="0"/>
        <w:rPr>
          <w:rFonts w:asciiTheme="minorHAnsi" w:hAnsiTheme="minorHAnsi"/>
          <w:color w:val="auto"/>
          <w:sz w:val="22"/>
          <w:szCs w:val="22"/>
        </w:rPr>
      </w:pPr>
      <w:r w:rsidRPr="00A32F6F">
        <w:rPr>
          <w:rFonts w:asciiTheme="minorHAnsi" w:hAnsiTheme="minorHAnsi"/>
          <w:b/>
          <w:color w:val="auto"/>
          <w:sz w:val="22"/>
          <w:szCs w:val="22"/>
        </w:rPr>
        <w:t>Wolf Bachofner</w:t>
      </w:r>
      <w:r w:rsidRPr="00A32F6F">
        <w:rPr>
          <w:rFonts w:asciiTheme="minorHAnsi" w:hAnsiTheme="minorHAnsi"/>
          <w:color w:val="auto"/>
          <w:sz w:val="22"/>
          <w:szCs w:val="22"/>
        </w:rPr>
        <w:t xml:space="preserve"> erhielt in Wien seine Sprechausbildung und sein </w:t>
      </w:r>
      <w:r w:rsidR="00E05027" w:rsidRPr="00A32F6F">
        <w:rPr>
          <w:rFonts w:asciiTheme="minorHAnsi" w:hAnsiTheme="minorHAnsi"/>
          <w:color w:val="auto"/>
          <w:sz w:val="22"/>
          <w:szCs w:val="22"/>
        </w:rPr>
        <w:t xml:space="preserve">Rollenstudium. </w:t>
      </w:r>
      <w:r w:rsidRPr="00A32F6F">
        <w:rPr>
          <w:rFonts w:asciiTheme="minorHAnsi" w:hAnsiTheme="minorHAnsi"/>
          <w:color w:val="auto"/>
          <w:sz w:val="22"/>
          <w:szCs w:val="22"/>
        </w:rPr>
        <w:t>Internationale Bekanntheit erlangte Bachofner durch seine Rolle als Kriminalinspektor Peter Höllerer in der Erfolgsserie „</w:t>
      </w:r>
      <w:hyperlink r:id="rId10" w:tooltip="Kommissar Rex" w:history="1">
        <w:r w:rsidRPr="00A32F6F">
          <w:rPr>
            <w:rStyle w:val="Hyperlink"/>
            <w:rFonts w:asciiTheme="minorHAnsi" w:hAnsiTheme="minorHAnsi"/>
            <w:iCs/>
            <w:color w:val="auto"/>
            <w:sz w:val="22"/>
            <w:szCs w:val="22"/>
            <w:u w:val="none"/>
          </w:rPr>
          <w:t>Kommissar Rex</w:t>
        </w:r>
      </w:hyperlink>
      <w:r w:rsidRPr="00A32F6F">
        <w:rPr>
          <w:rFonts w:asciiTheme="minorHAnsi" w:hAnsiTheme="minorHAnsi"/>
          <w:iCs/>
          <w:color w:val="auto"/>
          <w:sz w:val="22"/>
          <w:szCs w:val="22"/>
        </w:rPr>
        <w:t>“</w:t>
      </w:r>
      <w:r w:rsidR="00E05027" w:rsidRPr="00A32F6F">
        <w:rPr>
          <w:rFonts w:asciiTheme="minorHAnsi" w:hAnsiTheme="minorHAnsi"/>
          <w:color w:val="auto"/>
          <w:sz w:val="22"/>
          <w:szCs w:val="22"/>
        </w:rPr>
        <w:t xml:space="preserve">. </w:t>
      </w:r>
      <w:r w:rsidRPr="00A32F6F">
        <w:rPr>
          <w:rFonts w:asciiTheme="minorHAnsi" w:hAnsiTheme="minorHAnsi"/>
          <w:color w:val="auto"/>
          <w:sz w:val="22"/>
          <w:szCs w:val="22"/>
        </w:rPr>
        <w:t>Zurzeit spielt er in der Krimiserie „</w:t>
      </w:r>
      <w:hyperlink r:id="rId11" w:tooltip="Schnell ermittelt" w:history="1">
        <w:r w:rsidRPr="00A32F6F">
          <w:rPr>
            <w:rStyle w:val="Hyperlink"/>
            <w:rFonts w:asciiTheme="minorHAnsi" w:hAnsiTheme="minorHAnsi"/>
            <w:iCs/>
            <w:color w:val="auto"/>
            <w:sz w:val="22"/>
            <w:szCs w:val="22"/>
            <w:u w:val="none"/>
          </w:rPr>
          <w:t>Schnell ermittelt</w:t>
        </w:r>
      </w:hyperlink>
      <w:r w:rsidRPr="00A32F6F">
        <w:rPr>
          <w:rFonts w:asciiTheme="minorHAnsi" w:hAnsiTheme="minorHAnsi"/>
          <w:iCs/>
          <w:color w:val="auto"/>
          <w:sz w:val="22"/>
          <w:szCs w:val="22"/>
        </w:rPr>
        <w:t>“</w:t>
      </w:r>
      <w:r w:rsidRPr="00A32F6F">
        <w:rPr>
          <w:rFonts w:asciiTheme="minorHAnsi" w:hAnsiTheme="minorHAnsi"/>
          <w:color w:val="auto"/>
          <w:sz w:val="22"/>
          <w:szCs w:val="22"/>
        </w:rPr>
        <w:t xml:space="preserve"> d</w:t>
      </w:r>
      <w:r w:rsidR="005A323C" w:rsidRPr="00A32F6F">
        <w:rPr>
          <w:rFonts w:asciiTheme="minorHAnsi" w:hAnsiTheme="minorHAnsi"/>
          <w:color w:val="auto"/>
          <w:sz w:val="22"/>
          <w:szCs w:val="22"/>
        </w:rPr>
        <w:t xml:space="preserve">en Bezirksinspektor </w:t>
      </w:r>
      <w:proofErr w:type="spellStart"/>
      <w:r w:rsidR="005A323C" w:rsidRPr="00A32F6F">
        <w:rPr>
          <w:rFonts w:asciiTheme="minorHAnsi" w:hAnsiTheme="minorHAnsi"/>
          <w:color w:val="auto"/>
          <w:sz w:val="22"/>
          <w:szCs w:val="22"/>
        </w:rPr>
        <w:t>Franitschek</w:t>
      </w:r>
      <w:proofErr w:type="spellEnd"/>
      <w:r w:rsidR="005A323C" w:rsidRPr="00A32F6F">
        <w:rPr>
          <w:rFonts w:asciiTheme="minorHAnsi" w:hAnsiTheme="minorHAnsi"/>
          <w:color w:val="auto"/>
          <w:sz w:val="22"/>
          <w:szCs w:val="22"/>
        </w:rPr>
        <w:t xml:space="preserve"> und </w:t>
      </w:r>
      <w:r w:rsidR="00A32F6F" w:rsidRPr="00A32F6F">
        <w:rPr>
          <w:rFonts w:asciiTheme="minorHAnsi" w:hAnsiTheme="minorHAnsi"/>
          <w:color w:val="auto"/>
          <w:sz w:val="22"/>
          <w:szCs w:val="22"/>
        </w:rPr>
        <w:t xml:space="preserve">ist seit 3. Oktober in der neuen ORF-Serie „Paul Kemp – Alles kein Problem“ zu sehen. Für die Krimi-Comedy-Serie „ Die </w:t>
      </w:r>
      <w:r w:rsidR="002E76E8" w:rsidRPr="00A32F6F">
        <w:rPr>
          <w:rFonts w:asciiTheme="minorHAnsi" w:hAnsiTheme="minorHAnsi"/>
          <w:color w:val="auto"/>
          <w:sz w:val="22"/>
          <w:szCs w:val="22"/>
        </w:rPr>
        <w:t>Detektive</w:t>
      </w:r>
      <w:r w:rsidR="00A32F6F" w:rsidRPr="00A32F6F">
        <w:rPr>
          <w:rFonts w:asciiTheme="minorHAnsi" w:hAnsiTheme="minorHAnsi"/>
          <w:color w:val="auto"/>
          <w:sz w:val="22"/>
          <w:szCs w:val="22"/>
        </w:rPr>
        <w:t xml:space="preserve">“ steht Bachofner </w:t>
      </w:r>
      <w:proofErr w:type="gramStart"/>
      <w:r w:rsidR="00A32F6F" w:rsidRPr="00A32F6F">
        <w:rPr>
          <w:rFonts w:asciiTheme="minorHAnsi" w:hAnsiTheme="minorHAnsi"/>
          <w:color w:val="auto"/>
          <w:sz w:val="22"/>
          <w:szCs w:val="22"/>
        </w:rPr>
        <w:t>zur Zeit</w:t>
      </w:r>
      <w:proofErr w:type="gramEnd"/>
      <w:r w:rsidR="00A32F6F" w:rsidRPr="00A32F6F">
        <w:rPr>
          <w:rFonts w:asciiTheme="minorHAnsi" w:hAnsiTheme="minorHAnsi"/>
          <w:color w:val="auto"/>
          <w:sz w:val="22"/>
          <w:szCs w:val="22"/>
        </w:rPr>
        <w:t xml:space="preserve"> vor der Kamera. </w:t>
      </w:r>
    </w:p>
    <w:p w:rsidR="00E05027" w:rsidRPr="00A32F6F" w:rsidRDefault="00E05027" w:rsidP="00A32F6F">
      <w:pPr>
        <w:pStyle w:val="StandardWeb"/>
        <w:spacing w:before="0" w:beforeAutospacing="0" w:after="0" w:afterAutospacing="0"/>
        <w:rPr>
          <w:rFonts w:asciiTheme="minorHAnsi" w:hAnsiTheme="minorHAnsi"/>
          <w:b/>
          <w:color w:val="auto"/>
          <w:sz w:val="22"/>
          <w:szCs w:val="22"/>
        </w:rPr>
      </w:pPr>
    </w:p>
    <w:p w:rsidR="002E76E8" w:rsidRDefault="00E05027" w:rsidP="00A32F6F">
      <w:pPr>
        <w:widowControl w:val="0"/>
        <w:autoSpaceDE w:val="0"/>
        <w:autoSpaceDN w:val="0"/>
        <w:adjustRightInd w:val="0"/>
        <w:spacing w:after="0" w:line="240" w:lineRule="auto"/>
        <w:rPr>
          <w:rFonts w:asciiTheme="minorHAnsi" w:hAnsiTheme="minorHAnsi" w:cs="Arial"/>
        </w:rPr>
      </w:pPr>
      <w:r w:rsidRPr="00A32F6F">
        <w:rPr>
          <w:rFonts w:asciiTheme="minorHAnsi" w:hAnsiTheme="minorHAnsi"/>
          <w:b/>
        </w:rPr>
        <w:t xml:space="preserve">Bela </w:t>
      </w:r>
      <w:proofErr w:type="spellStart"/>
      <w:r w:rsidRPr="00A32F6F">
        <w:rPr>
          <w:rFonts w:asciiTheme="minorHAnsi" w:hAnsiTheme="minorHAnsi"/>
          <w:b/>
        </w:rPr>
        <w:t>Koreny</w:t>
      </w:r>
      <w:proofErr w:type="spellEnd"/>
      <w:r w:rsidRPr="00A32F6F">
        <w:rPr>
          <w:rFonts w:asciiTheme="minorHAnsi" w:hAnsiTheme="minorHAnsi"/>
        </w:rPr>
        <w:t xml:space="preserve"> </w:t>
      </w:r>
      <w:r w:rsidRPr="00A32F6F">
        <w:rPr>
          <w:rFonts w:asciiTheme="minorHAnsi" w:hAnsiTheme="minorHAnsi" w:cs="Arial"/>
        </w:rPr>
        <w:t>ist Autor, Komponist, Regisse</w:t>
      </w:r>
      <w:r w:rsidR="00144C5A" w:rsidRPr="00A32F6F">
        <w:rPr>
          <w:rFonts w:asciiTheme="minorHAnsi" w:hAnsiTheme="minorHAnsi" w:cs="Arial"/>
        </w:rPr>
        <w:t>ur, Schauspieler und Intendant.</w:t>
      </w:r>
      <w:r w:rsidRPr="00A32F6F">
        <w:rPr>
          <w:rFonts w:asciiTheme="minorHAnsi" w:hAnsiTheme="minorHAnsi" w:cs="Arial"/>
        </w:rPr>
        <w:t xml:space="preserve"> Mit größter Freude und Hingabe textet, komponiert und inszeniert er. Am liebsten arbeitet der ehemalige Betreiber der legendären Broadway Bar mit höchst begabten Künstlern. Im Herbst 2013 zeigt Bela </w:t>
      </w:r>
      <w:proofErr w:type="spellStart"/>
      <w:r w:rsidRPr="00A32F6F">
        <w:rPr>
          <w:rFonts w:asciiTheme="minorHAnsi" w:hAnsiTheme="minorHAnsi" w:cs="Arial"/>
        </w:rPr>
        <w:t>Koreny</w:t>
      </w:r>
      <w:proofErr w:type="spellEnd"/>
      <w:r w:rsidRPr="00A32F6F">
        <w:rPr>
          <w:rFonts w:asciiTheme="minorHAnsi" w:hAnsiTheme="minorHAnsi" w:cs="Arial"/>
        </w:rPr>
        <w:t xml:space="preserve"> unter dem Motto „Bela &amp; </w:t>
      </w:r>
      <w:proofErr w:type="spellStart"/>
      <w:r w:rsidRPr="00A32F6F">
        <w:rPr>
          <w:rFonts w:asciiTheme="minorHAnsi" w:hAnsiTheme="minorHAnsi" w:cs="Arial"/>
        </w:rPr>
        <w:t>Friends</w:t>
      </w:r>
      <w:proofErr w:type="spellEnd"/>
      <w:r w:rsidRPr="00A32F6F">
        <w:rPr>
          <w:rFonts w:asciiTheme="minorHAnsi" w:hAnsiTheme="minorHAnsi" w:cs="Arial"/>
        </w:rPr>
        <w:t xml:space="preserve">“ gemeinsam mit Andrea Eckert, </w:t>
      </w:r>
      <w:proofErr w:type="spellStart"/>
      <w:r w:rsidRPr="00A32F6F">
        <w:rPr>
          <w:rFonts w:asciiTheme="minorHAnsi" w:hAnsiTheme="minorHAnsi" w:cs="Arial"/>
        </w:rPr>
        <w:t>Timna</w:t>
      </w:r>
      <w:proofErr w:type="spellEnd"/>
      <w:r w:rsidRPr="00A32F6F">
        <w:rPr>
          <w:rFonts w:asciiTheme="minorHAnsi" w:hAnsiTheme="minorHAnsi" w:cs="Arial"/>
        </w:rPr>
        <w:t xml:space="preserve"> Brauer</w:t>
      </w:r>
      <w:r w:rsidR="007A1945" w:rsidRPr="00A32F6F">
        <w:rPr>
          <w:rFonts w:asciiTheme="minorHAnsi" w:hAnsiTheme="minorHAnsi" w:cs="Arial"/>
        </w:rPr>
        <w:t xml:space="preserve">, Katharina </w:t>
      </w:r>
      <w:proofErr w:type="spellStart"/>
      <w:r w:rsidR="007A1945" w:rsidRPr="00A32F6F">
        <w:rPr>
          <w:rFonts w:asciiTheme="minorHAnsi" w:hAnsiTheme="minorHAnsi" w:cs="Arial"/>
        </w:rPr>
        <w:t>Straßer</w:t>
      </w:r>
      <w:proofErr w:type="spellEnd"/>
      <w:r w:rsidRPr="00A32F6F">
        <w:rPr>
          <w:rFonts w:asciiTheme="minorHAnsi" w:hAnsiTheme="minorHAnsi" w:cs="Arial"/>
        </w:rPr>
        <w:t xml:space="preserve"> und Wolf Bachofner, was so alles in ihm steckt. </w:t>
      </w:r>
      <w:r w:rsidR="00725571" w:rsidRPr="00A32F6F">
        <w:rPr>
          <w:rFonts w:asciiTheme="minorHAnsi" w:hAnsiTheme="minorHAnsi"/>
        </w:rPr>
        <w:br/>
      </w:r>
    </w:p>
    <w:p w:rsidR="002E76E8" w:rsidRPr="00A32F6F" w:rsidRDefault="002E76E8" w:rsidP="00A32F6F">
      <w:pPr>
        <w:widowControl w:val="0"/>
        <w:autoSpaceDE w:val="0"/>
        <w:autoSpaceDN w:val="0"/>
        <w:adjustRightInd w:val="0"/>
        <w:spacing w:after="0" w:line="240" w:lineRule="auto"/>
        <w:rPr>
          <w:rFonts w:asciiTheme="minorHAnsi" w:hAnsiTheme="minorHAnsi" w:cs="Arial"/>
        </w:rPr>
      </w:pPr>
    </w:p>
    <w:p w:rsidR="006822AD" w:rsidRPr="00A32F6F" w:rsidRDefault="007918FC" w:rsidP="00A32F6F">
      <w:pPr>
        <w:pStyle w:val="StandardWeb"/>
        <w:spacing w:before="0" w:beforeAutospacing="0" w:after="0" w:afterAutospacing="0"/>
        <w:rPr>
          <w:rFonts w:asciiTheme="minorHAnsi" w:hAnsiTheme="minorHAnsi"/>
          <w:b/>
          <w:color w:val="auto"/>
          <w:sz w:val="22"/>
          <w:szCs w:val="22"/>
        </w:rPr>
      </w:pPr>
      <w:r w:rsidRPr="00A32F6F">
        <w:rPr>
          <w:rFonts w:asciiTheme="minorHAnsi" w:hAnsiTheme="minorHAnsi"/>
          <w:b/>
          <w:sz w:val="22"/>
          <w:szCs w:val="22"/>
        </w:rPr>
        <w:t>Premiere:</w:t>
      </w:r>
      <w:r w:rsidRPr="00A32F6F">
        <w:rPr>
          <w:rFonts w:asciiTheme="minorHAnsi" w:hAnsiTheme="minorHAnsi"/>
          <w:b/>
          <w:sz w:val="22"/>
          <w:szCs w:val="22"/>
        </w:rPr>
        <w:tab/>
      </w:r>
      <w:r w:rsidRPr="00A32F6F">
        <w:rPr>
          <w:rFonts w:asciiTheme="minorHAnsi" w:hAnsiTheme="minorHAnsi"/>
          <w:b/>
          <w:sz w:val="22"/>
          <w:szCs w:val="22"/>
        </w:rPr>
        <w:tab/>
        <w:t>22</w:t>
      </w:r>
      <w:r w:rsidR="009832C6" w:rsidRPr="00A32F6F">
        <w:rPr>
          <w:rFonts w:asciiTheme="minorHAnsi" w:hAnsiTheme="minorHAnsi"/>
          <w:b/>
          <w:sz w:val="22"/>
          <w:szCs w:val="22"/>
        </w:rPr>
        <w:t xml:space="preserve">. </w:t>
      </w:r>
      <w:r w:rsidRPr="00A32F6F">
        <w:rPr>
          <w:rFonts w:asciiTheme="minorHAnsi" w:hAnsiTheme="minorHAnsi"/>
          <w:b/>
          <w:sz w:val="22"/>
          <w:szCs w:val="22"/>
        </w:rPr>
        <w:t>November</w:t>
      </w:r>
      <w:r w:rsidR="00AE3676" w:rsidRPr="00A32F6F">
        <w:rPr>
          <w:rFonts w:asciiTheme="minorHAnsi" w:hAnsiTheme="minorHAnsi"/>
          <w:b/>
          <w:sz w:val="22"/>
          <w:szCs w:val="22"/>
        </w:rPr>
        <w:t xml:space="preserve"> 201</w:t>
      </w:r>
      <w:r w:rsidR="006822AD" w:rsidRPr="00A32F6F">
        <w:rPr>
          <w:rFonts w:asciiTheme="minorHAnsi" w:hAnsiTheme="minorHAnsi"/>
          <w:b/>
          <w:sz w:val="22"/>
          <w:szCs w:val="22"/>
        </w:rPr>
        <w:t>3</w:t>
      </w:r>
      <w:r w:rsidR="009832C6" w:rsidRPr="00A32F6F">
        <w:rPr>
          <w:rFonts w:asciiTheme="minorHAnsi" w:hAnsiTheme="minorHAnsi"/>
          <w:b/>
          <w:sz w:val="22"/>
          <w:szCs w:val="22"/>
        </w:rPr>
        <w:t>, 19.30 Uhr</w:t>
      </w:r>
    </w:p>
    <w:p w:rsidR="004D057D" w:rsidRPr="00A32F6F" w:rsidRDefault="00AE3676" w:rsidP="00A32F6F">
      <w:pPr>
        <w:spacing w:after="0" w:line="240" w:lineRule="auto"/>
        <w:rPr>
          <w:rFonts w:asciiTheme="minorHAnsi" w:hAnsiTheme="minorHAnsi"/>
        </w:rPr>
      </w:pPr>
      <w:r w:rsidRPr="00A32F6F">
        <w:rPr>
          <w:rFonts w:asciiTheme="minorHAnsi" w:hAnsiTheme="minorHAnsi"/>
        </w:rPr>
        <w:t xml:space="preserve">Preise:  </w:t>
      </w:r>
      <w:r w:rsidR="00936883" w:rsidRPr="00A32F6F">
        <w:rPr>
          <w:rFonts w:asciiTheme="minorHAnsi" w:hAnsiTheme="minorHAnsi"/>
        </w:rPr>
        <w:tab/>
      </w:r>
      <w:r w:rsidR="00936883" w:rsidRPr="00A32F6F">
        <w:rPr>
          <w:rFonts w:asciiTheme="minorHAnsi" w:hAnsiTheme="minorHAnsi"/>
        </w:rPr>
        <w:tab/>
      </w:r>
      <w:r w:rsidR="009832C6" w:rsidRPr="00A32F6F">
        <w:rPr>
          <w:rFonts w:asciiTheme="minorHAnsi" w:hAnsiTheme="minorHAnsi"/>
        </w:rPr>
        <w:tab/>
      </w:r>
      <w:r w:rsidRPr="00A32F6F">
        <w:rPr>
          <w:rFonts w:asciiTheme="minorHAnsi" w:hAnsiTheme="minorHAnsi"/>
        </w:rPr>
        <w:t xml:space="preserve">Euro </w:t>
      </w:r>
      <w:r w:rsidR="009832C6" w:rsidRPr="00A32F6F">
        <w:rPr>
          <w:rFonts w:asciiTheme="minorHAnsi" w:hAnsiTheme="minorHAnsi"/>
        </w:rPr>
        <w:t>28</w:t>
      </w:r>
      <w:r w:rsidRPr="00A32F6F">
        <w:rPr>
          <w:rFonts w:asciiTheme="minorHAnsi" w:hAnsiTheme="minorHAnsi"/>
        </w:rPr>
        <w:t>,-/</w:t>
      </w:r>
      <w:r w:rsidR="009832C6" w:rsidRPr="00A32F6F">
        <w:rPr>
          <w:rFonts w:asciiTheme="minorHAnsi" w:hAnsiTheme="minorHAnsi"/>
        </w:rPr>
        <w:t>24</w:t>
      </w:r>
      <w:r w:rsidRPr="00A32F6F">
        <w:rPr>
          <w:rFonts w:asciiTheme="minorHAnsi" w:hAnsiTheme="minorHAnsi"/>
        </w:rPr>
        <w:t>,-/</w:t>
      </w:r>
      <w:r w:rsidR="009832C6" w:rsidRPr="00A32F6F">
        <w:rPr>
          <w:rFonts w:asciiTheme="minorHAnsi" w:hAnsiTheme="minorHAnsi"/>
        </w:rPr>
        <w:t>20</w:t>
      </w:r>
      <w:r w:rsidRPr="00A32F6F">
        <w:rPr>
          <w:rFonts w:asciiTheme="minorHAnsi" w:hAnsiTheme="minorHAnsi"/>
        </w:rPr>
        <w:t>,-/</w:t>
      </w:r>
      <w:r w:rsidR="009832C6" w:rsidRPr="00A32F6F">
        <w:rPr>
          <w:rFonts w:asciiTheme="minorHAnsi" w:hAnsiTheme="minorHAnsi"/>
        </w:rPr>
        <w:t>1</w:t>
      </w:r>
      <w:r w:rsidR="00936883" w:rsidRPr="00A32F6F">
        <w:rPr>
          <w:rFonts w:asciiTheme="minorHAnsi" w:hAnsiTheme="minorHAnsi"/>
        </w:rPr>
        <w:t>6</w:t>
      </w:r>
      <w:r w:rsidR="00A33CE0" w:rsidRPr="00A32F6F">
        <w:rPr>
          <w:rFonts w:asciiTheme="minorHAnsi" w:hAnsiTheme="minorHAnsi"/>
        </w:rPr>
        <w:t>,-</w:t>
      </w:r>
    </w:p>
    <w:p w:rsidR="004A557C" w:rsidRPr="00A32F6F" w:rsidRDefault="004A557C" w:rsidP="00A32F6F">
      <w:pPr>
        <w:spacing w:after="0" w:line="240" w:lineRule="auto"/>
        <w:rPr>
          <w:rFonts w:asciiTheme="minorHAnsi" w:hAnsiTheme="minorHAnsi"/>
          <w:highlight w:val="yellow"/>
        </w:rPr>
      </w:pPr>
    </w:p>
    <w:p w:rsidR="00AE3676" w:rsidRPr="00A32F6F" w:rsidRDefault="00260987" w:rsidP="00A32F6F">
      <w:pPr>
        <w:spacing w:after="0" w:line="240" w:lineRule="auto"/>
        <w:ind w:left="2124" w:hanging="2124"/>
        <w:rPr>
          <w:rFonts w:asciiTheme="minorHAnsi" w:hAnsiTheme="minorHAnsi" w:cs="Calibri"/>
        </w:rPr>
      </w:pPr>
      <w:r w:rsidRPr="00A32F6F">
        <w:rPr>
          <w:rFonts w:asciiTheme="minorHAnsi" w:hAnsiTheme="minorHAnsi" w:cs="Calibri"/>
        </w:rPr>
        <w:t xml:space="preserve">Kartenvorverkauf: </w:t>
      </w:r>
      <w:r w:rsidRPr="00A32F6F">
        <w:rPr>
          <w:rFonts w:asciiTheme="minorHAnsi" w:hAnsiTheme="minorHAnsi" w:cs="Calibri"/>
        </w:rPr>
        <w:tab/>
      </w:r>
      <w:r w:rsidR="009A32E4" w:rsidRPr="00A32F6F">
        <w:rPr>
          <w:rFonts w:asciiTheme="minorHAnsi" w:hAnsiTheme="minorHAnsi" w:cs="Calibri"/>
        </w:rPr>
        <w:t xml:space="preserve">1040 </w:t>
      </w:r>
      <w:r w:rsidRPr="00A32F6F">
        <w:rPr>
          <w:rFonts w:asciiTheme="minorHAnsi" w:hAnsiTheme="minorHAnsi" w:cs="Calibri"/>
        </w:rPr>
        <w:t>Wien, Argentinierstraße 37</w:t>
      </w:r>
      <w:r w:rsidRPr="00A32F6F">
        <w:rPr>
          <w:rFonts w:asciiTheme="minorHAnsi" w:hAnsiTheme="minorHAnsi" w:cs="Calibri"/>
        </w:rPr>
        <w:br/>
        <w:t>von Montag bis Samstag</w:t>
      </w:r>
      <w:r w:rsidR="009A32E4" w:rsidRPr="00A32F6F">
        <w:rPr>
          <w:rFonts w:asciiTheme="minorHAnsi" w:hAnsiTheme="minorHAnsi" w:cs="Calibri"/>
        </w:rPr>
        <w:t xml:space="preserve"> von 13.00 bis 18.00 Uhr</w:t>
      </w:r>
      <w:r w:rsidR="009A32E4" w:rsidRPr="00A32F6F">
        <w:rPr>
          <w:rFonts w:asciiTheme="minorHAnsi" w:hAnsiTheme="minorHAnsi" w:cs="Calibri"/>
        </w:rPr>
        <w:br/>
        <w:t xml:space="preserve">Karten </w:t>
      </w:r>
      <w:r w:rsidRPr="00A32F6F">
        <w:rPr>
          <w:rFonts w:asciiTheme="minorHAnsi" w:hAnsiTheme="minorHAnsi" w:cs="Calibri"/>
        </w:rPr>
        <w:t>Hotline: 01/501 65/3306</w:t>
      </w:r>
      <w:r w:rsidRPr="00A32F6F">
        <w:rPr>
          <w:rFonts w:asciiTheme="minorHAnsi" w:hAnsiTheme="minorHAnsi" w:cs="Calibri"/>
        </w:rPr>
        <w:br/>
      </w:r>
      <w:hyperlink r:id="rId12" w:history="1">
        <w:r w:rsidRPr="00A32F6F">
          <w:rPr>
            <w:rStyle w:val="Hyperlink"/>
            <w:rFonts w:asciiTheme="minorHAnsi" w:hAnsiTheme="minorHAnsi" w:cs="Calibri"/>
            <w:color w:val="auto"/>
          </w:rPr>
          <w:t>www.akzent.at</w:t>
        </w:r>
      </w:hyperlink>
    </w:p>
    <w:p w:rsidR="004A557C" w:rsidRPr="00A32F6F" w:rsidRDefault="004A557C" w:rsidP="00A32F6F">
      <w:pPr>
        <w:spacing w:after="0" w:line="240" w:lineRule="auto"/>
        <w:rPr>
          <w:rFonts w:asciiTheme="minorHAnsi" w:hAnsiTheme="minorHAnsi" w:cs="Calibri"/>
          <w:b/>
        </w:rPr>
      </w:pPr>
    </w:p>
    <w:p w:rsidR="00565CD9" w:rsidRDefault="00565CD9" w:rsidP="00A32F6F">
      <w:pPr>
        <w:spacing w:after="0" w:line="240" w:lineRule="auto"/>
        <w:rPr>
          <w:rFonts w:asciiTheme="minorHAnsi" w:hAnsiTheme="minorHAnsi" w:cs="Calibri"/>
          <w:b/>
        </w:rPr>
      </w:pPr>
      <w:r>
        <w:rPr>
          <w:rFonts w:asciiTheme="minorHAnsi" w:hAnsiTheme="minorHAnsi" w:cs="Calibri"/>
          <w:b/>
        </w:rPr>
        <w:t>Pressebetreuung:</w:t>
      </w:r>
    </w:p>
    <w:p w:rsidR="00565CD9" w:rsidRPr="00565CD9" w:rsidRDefault="00565CD9" w:rsidP="00A32F6F">
      <w:pPr>
        <w:spacing w:after="0" w:line="240" w:lineRule="auto"/>
        <w:rPr>
          <w:rFonts w:asciiTheme="minorHAnsi" w:hAnsiTheme="minorHAnsi" w:cs="Calibri"/>
        </w:rPr>
      </w:pPr>
      <w:r w:rsidRPr="00565CD9">
        <w:rPr>
          <w:rFonts w:asciiTheme="minorHAnsi" w:hAnsiTheme="minorHAnsi" w:cs="Calibri"/>
        </w:rPr>
        <w:t xml:space="preserve">Mag. Michaela Wurzenberger | </w:t>
      </w:r>
      <w:hyperlink r:id="rId13" w:history="1">
        <w:r w:rsidRPr="00565CD9">
          <w:rPr>
            <w:rStyle w:val="Hyperlink"/>
            <w:rFonts w:asciiTheme="minorHAnsi" w:hAnsiTheme="minorHAnsi" w:cs="Calibri"/>
          </w:rPr>
          <w:t>michaela.wurzenberger@akzent.at</w:t>
        </w:r>
      </w:hyperlink>
      <w:r w:rsidRPr="00565CD9">
        <w:rPr>
          <w:rFonts w:asciiTheme="minorHAnsi" w:hAnsiTheme="minorHAnsi" w:cs="Calibri"/>
        </w:rPr>
        <w:t xml:space="preserve"> | 01/501 65/3310</w:t>
      </w:r>
    </w:p>
    <w:p w:rsidR="00565CD9" w:rsidRDefault="00565CD9" w:rsidP="00A32F6F">
      <w:pPr>
        <w:spacing w:after="0" w:line="240" w:lineRule="auto"/>
        <w:rPr>
          <w:rFonts w:asciiTheme="minorHAnsi" w:hAnsiTheme="minorHAnsi" w:cs="Calibri"/>
          <w:b/>
        </w:rPr>
      </w:pPr>
    </w:p>
    <w:p w:rsidR="00260987" w:rsidRPr="00A32F6F" w:rsidRDefault="00260987" w:rsidP="00A32F6F">
      <w:pPr>
        <w:spacing w:after="0" w:line="240" w:lineRule="auto"/>
        <w:rPr>
          <w:rFonts w:asciiTheme="minorHAnsi" w:hAnsiTheme="minorHAnsi" w:cs="Calibri"/>
        </w:rPr>
      </w:pPr>
      <w:r w:rsidRPr="00A32F6F">
        <w:rPr>
          <w:rFonts w:asciiTheme="minorHAnsi" w:hAnsiTheme="minorHAnsi" w:cs="Calibri"/>
          <w:b/>
        </w:rPr>
        <w:t>Pressefotos</w:t>
      </w:r>
      <w:r w:rsidRPr="00A32F6F">
        <w:rPr>
          <w:rFonts w:asciiTheme="minorHAnsi" w:hAnsiTheme="minorHAnsi" w:cs="Calibri"/>
        </w:rPr>
        <w:t xml:space="preserve"> in 300dpi und </w:t>
      </w:r>
      <w:r w:rsidRPr="00A32F6F">
        <w:rPr>
          <w:rFonts w:asciiTheme="minorHAnsi" w:hAnsiTheme="minorHAnsi" w:cs="Calibri"/>
          <w:b/>
        </w:rPr>
        <w:t>–texte</w:t>
      </w:r>
      <w:r w:rsidRPr="00A32F6F">
        <w:rPr>
          <w:rFonts w:asciiTheme="minorHAnsi" w:hAnsiTheme="minorHAnsi" w:cs="Calibri"/>
        </w:rPr>
        <w:t xml:space="preserve"> für Ihre Ankündigung stehen auf unserer </w:t>
      </w:r>
      <w:r w:rsidRPr="00A32F6F">
        <w:rPr>
          <w:rFonts w:asciiTheme="minorHAnsi" w:hAnsiTheme="minorHAnsi" w:cs="Calibri"/>
          <w:b/>
        </w:rPr>
        <w:t>Website www.akzent.at</w:t>
      </w:r>
      <w:r w:rsidRPr="00A32F6F">
        <w:rPr>
          <w:rFonts w:asciiTheme="minorHAnsi" w:hAnsiTheme="minorHAnsi" w:cs="Calibri"/>
        </w:rPr>
        <w:t xml:space="preserve"> in unserem </w:t>
      </w:r>
      <w:r w:rsidRPr="00A32F6F">
        <w:rPr>
          <w:rFonts w:asciiTheme="minorHAnsi" w:hAnsiTheme="minorHAnsi" w:cs="Calibri"/>
          <w:b/>
        </w:rPr>
        <w:t>Pressebereich</w:t>
      </w:r>
      <w:r w:rsidRPr="00A32F6F">
        <w:rPr>
          <w:rFonts w:asciiTheme="minorHAnsi" w:hAnsiTheme="minorHAnsi" w:cs="Calibri"/>
        </w:rPr>
        <w:t xml:space="preserve"> zur Verfügung.</w:t>
      </w:r>
    </w:p>
    <w:sectPr w:rsidR="00260987" w:rsidRPr="00A32F6F" w:rsidSect="002E0FE5">
      <w:headerReference w:type="default" r:id="rId14"/>
      <w:footerReference w:type="default" r:id="rId1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2C6" w:rsidRDefault="009832C6" w:rsidP="008E2C44">
      <w:pPr>
        <w:spacing w:after="0" w:line="240" w:lineRule="auto"/>
      </w:pPr>
      <w:r>
        <w:separator/>
      </w:r>
    </w:p>
  </w:endnote>
  <w:endnote w:type="continuationSeparator" w:id="0">
    <w:p w:rsidR="009832C6" w:rsidRDefault="009832C6"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3F5802" w:rsidP="00AC1B3D">
    <w:pPr>
      <w:jc w:val="right"/>
    </w:pPr>
    <w:r>
      <w:rPr>
        <w:noProof/>
        <w:lang w:val="de-AT" w:eastAsia="de-AT"/>
      </w:rPr>
      <w:drawing>
        <wp:inline distT="0" distB="0" distL="0" distR="0">
          <wp:extent cx="5757545" cy="372745"/>
          <wp:effectExtent l="0" t="0" r="0" b="825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7545" cy="37274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2C6" w:rsidRDefault="009832C6" w:rsidP="008E2C44">
      <w:pPr>
        <w:spacing w:after="0" w:line="240" w:lineRule="auto"/>
      </w:pPr>
      <w:r>
        <w:separator/>
      </w:r>
    </w:p>
  </w:footnote>
  <w:footnote w:type="continuationSeparator" w:id="0">
    <w:p w:rsidR="009832C6" w:rsidRDefault="009832C6"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3F5802" w:rsidP="00DB3CC1">
    <w:pPr>
      <w:pStyle w:val="Kopfzeile"/>
      <w:jc w:val="right"/>
    </w:pPr>
    <w:r>
      <w:rPr>
        <w:noProof/>
        <w:lang w:val="de-AT" w:eastAsia="de-AT"/>
      </w:rPr>
      <w:drawing>
        <wp:inline distT="0" distB="0" distL="0" distR="0">
          <wp:extent cx="2077085" cy="925830"/>
          <wp:effectExtent l="0" t="0" r="0" b="762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085" cy="92583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2C6"/>
    <w:rsid w:val="00001329"/>
    <w:rsid w:val="0000152B"/>
    <w:rsid w:val="00025ABB"/>
    <w:rsid w:val="000272AE"/>
    <w:rsid w:val="000279CB"/>
    <w:rsid w:val="00032CEF"/>
    <w:rsid w:val="000351A0"/>
    <w:rsid w:val="00042035"/>
    <w:rsid w:val="000540B0"/>
    <w:rsid w:val="00057BBA"/>
    <w:rsid w:val="00065865"/>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44C5A"/>
    <w:rsid w:val="001734E1"/>
    <w:rsid w:val="00190909"/>
    <w:rsid w:val="00193E90"/>
    <w:rsid w:val="001A0199"/>
    <w:rsid w:val="001A7553"/>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61D4C"/>
    <w:rsid w:val="002839D5"/>
    <w:rsid w:val="00286B43"/>
    <w:rsid w:val="002B6FF1"/>
    <w:rsid w:val="002D1249"/>
    <w:rsid w:val="002D3EF7"/>
    <w:rsid w:val="002D6FC8"/>
    <w:rsid w:val="002E0A55"/>
    <w:rsid w:val="002E0FE5"/>
    <w:rsid w:val="002E4315"/>
    <w:rsid w:val="002E4395"/>
    <w:rsid w:val="002E76E8"/>
    <w:rsid w:val="002F09D2"/>
    <w:rsid w:val="002F3A45"/>
    <w:rsid w:val="002F4079"/>
    <w:rsid w:val="00303462"/>
    <w:rsid w:val="003101E5"/>
    <w:rsid w:val="0031351A"/>
    <w:rsid w:val="00314673"/>
    <w:rsid w:val="003420C0"/>
    <w:rsid w:val="00345E48"/>
    <w:rsid w:val="0036161B"/>
    <w:rsid w:val="0037083D"/>
    <w:rsid w:val="00380F37"/>
    <w:rsid w:val="0038269C"/>
    <w:rsid w:val="00395C5E"/>
    <w:rsid w:val="003B2525"/>
    <w:rsid w:val="003B2760"/>
    <w:rsid w:val="003B4398"/>
    <w:rsid w:val="003F5802"/>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65CD9"/>
    <w:rsid w:val="00587995"/>
    <w:rsid w:val="00594EB1"/>
    <w:rsid w:val="005A323C"/>
    <w:rsid w:val="005B394A"/>
    <w:rsid w:val="005D6A3A"/>
    <w:rsid w:val="005E0611"/>
    <w:rsid w:val="005F0ED9"/>
    <w:rsid w:val="0061075F"/>
    <w:rsid w:val="00621E5D"/>
    <w:rsid w:val="0062732C"/>
    <w:rsid w:val="006539E1"/>
    <w:rsid w:val="006713E6"/>
    <w:rsid w:val="00671AB0"/>
    <w:rsid w:val="00680AEB"/>
    <w:rsid w:val="006822AD"/>
    <w:rsid w:val="0069629D"/>
    <w:rsid w:val="006A0E55"/>
    <w:rsid w:val="006B19CF"/>
    <w:rsid w:val="006B20BE"/>
    <w:rsid w:val="006C5A1B"/>
    <w:rsid w:val="006F4F45"/>
    <w:rsid w:val="00712913"/>
    <w:rsid w:val="00725571"/>
    <w:rsid w:val="00726A47"/>
    <w:rsid w:val="007340B0"/>
    <w:rsid w:val="007444D9"/>
    <w:rsid w:val="00761D27"/>
    <w:rsid w:val="00766490"/>
    <w:rsid w:val="00781E7E"/>
    <w:rsid w:val="007918FC"/>
    <w:rsid w:val="007A027F"/>
    <w:rsid w:val="007A0FB0"/>
    <w:rsid w:val="007A1945"/>
    <w:rsid w:val="007A6C1E"/>
    <w:rsid w:val="007A78F3"/>
    <w:rsid w:val="007C151D"/>
    <w:rsid w:val="007C4303"/>
    <w:rsid w:val="007C59F7"/>
    <w:rsid w:val="007D0060"/>
    <w:rsid w:val="007F5851"/>
    <w:rsid w:val="007F6A51"/>
    <w:rsid w:val="00833310"/>
    <w:rsid w:val="00842F6F"/>
    <w:rsid w:val="0084751C"/>
    <w:rsid w:val="008522CA"/>
    <w:rsid w:val="00864030"/>
    <w:rsid w:val="008773F6"/>
    <w:rsid w:val="008D5087"/>
    <w:rsid w:val="008D55D0"/>
    <w:rsid w:val="008E2C44"/>
    <w:rsid w:val="008F1A36"/>
    <w:rsid w:val="00915889"/>
    <w:rsid w:val="009232D2"/>
    <w:rsid w:val="00936883"/>
    <w:rsid w:val="00937CE3"/>
    <w:rsid w:val="00943572"/>
    <w:rsid w:val="00953CCD"/>
    <w:rsid w:val="00964226"/>
    <w:rsid w:val="0096428A"/>
    <w:rsid w:val="00970B6D"/>
    <w:rsid w:val="00973807"/>
    <w:rsid w:val="00981961"/>
    <w:rsid w:val="009832C6"/>
    <w:rsid w:val="009A057B"/>
    <w:rsid w:val="009A32E4"/>
    <w:rsid w:val="009A4CC8"/>
    <w:rsid w:val="009C2651"/>
    <w:rsid w:val="009C31A0"/>
    <w:rsid w:val="009F02B7"/>
    <w:rsid w:val="009F3B71"/>
    <w:rsid w:val="00A06CFC"/>
    <w:rsid w:val="00A114C8"/>
    <w:rsid w:val="00A14441"/>
    <w:rsid w:val="00A146D1"/>
    <w:rsid w:val="00A21AED"/>
    <w:rsid w:val="00A32D47"/>
    <w:rsid w:val="00A32F6F"/>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2F16"/>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BF1D8C"/>
    <w:rsid w:val="00C01F08"/>
    <w:rsid w:val="00C04CAA"/>
    <w:rsid w:val="00C12812"/>
    <w:rsid w:val="00C12990"/>
    <w:rsid w:val="00C21A9A"/>
    <w:rsid w:val="00C21E07"/>
    <w:rsid w:val="00C4091D"/>
    <w:rsid w:val="00C4138A"/>
    <w:rsid w:val="00C41B30"/>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05027"/>
    <w:rsid w:val="00E13C1B"/>
    <w:rsid w:val="00E23B5A"/>
    <w:rsid w:val="00E25AB3"/>
    <w:rsid w:val="00E31407"/>
    <w:rsid w:val="00E5109F"/>
    <w:rsid w:val="00E5750F"/>
    <w:rsid w:val="00E61797"/>
    <w:rsid w:val="00E62ED5"/>
    <w:rsid w:val="00E671E4"/>
    <w:rsid w:val="00E969DB"/>
    <w:rsid w:val="00E97173"/>
    <w:rsid w:val="00EA4D7F"/>
    <w:rsid w:val="00EC5AAF"/>
    <w:rsid w:val="00ED7FA1"/>
    <w:rsid w:val="00EE1D63"/>
    <w:rsid w:val="00EE2D4B"/>
    <w:rsid w:val="00EF1D60"/>
    <w:rsid w:val="00EF5736"/>
    <w:rsid w:val="00F355D2"/>
    <w:rsid w:val="00F35828"/>
    <w:rsid w:val="00F63F42"/>
    <w:rsid w:val="00FA770C"/>
    <w:rsid w:val="00FB3BE5"/>
    <w:rsid w:val="00FB7257"/>
    <w:rsid w:val="00FC7B58"/>
    <w:rsid w:val="00FD2538"/>
    <w:rsid w:val="00FE2344"/>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993346">
      <w:bodyDiv w:val="1"/>
      <w:marLeft w:val="0"/>
      <w:marRight w:val="0"/>
      <w:marTop w:val="0"/>
      <w:marBottom w:val="0"/>
      <w:divBdr>
        <w:top w:val="none" w:sz="0" w:space="0" w:color="auto"/>
        <w:left w:val="none" w:sz="0" w:space="0" w:color="auto"/>
        <w:bottom w:val="none" w:sz="0" w:space="0" w:color="auto"/>
        <w:right w:val="none" w:sz="0" w:space="0" w:color="auto"/>
      </w:divBdr>
      <w:divsChild>
        <w:div w:id="1102065150">
          <w:marLeft w:val="0"/>
          <w:marRight w:val="0"/>
          <w:marTop w:val="0"/>
          <w:marBottom w:val="0"/>
          <w:divBdr>
            <w:top w:val="none" w:sz="0" w:space="0" w:color="auto"/>
            <w:left w:val="none" w:sz="0" w:space="0" w:color="auto"/>
            <w:bottom w:val="none" w:sz="0" w:space="0" w:color="auto"/>
            <w:right w:val="none" w:sz="0" w:space="0" w:color="auto"/>
          </w:divBdr>
          <w:divsChild>
            <w:div w:id="1541938760">
              <w:marLeft w:val="0"/>
              <w:marRight w:val="0"/>
              <w:marTop w:val="0"/>
              <w:marBottom w:val="0"/>
              <w:divBdr>
                <w:top w:val="none" w:sz="0" w:space="0" w:color="auto"/>
                <w:left w:val="none" w:sz="0" w:space="0" w:color="auto"/>
                <w:bottom w:val="none" w:sz="0" w:space="0" w:color="auto"/>
                <w:right w:val="none" w:sz="0" w:space="0" w:color="auto"/>
              </w:divBdr>
              <w:divsChild>
                <w:div w:id="840584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59852479">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ichaela.wurzenberger@akzent.at"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akzent.a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wikipedia.org/wiki/Schnell_ermittelt"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de.wikipedia.org/wiki/Kommissar_Rex"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452175-6321-49C2-9503-E9200A81C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FCA1F713</Template>
  <TotalTime>0</TotalTime>
  <Pages>1</Pages>
  <Words>363</Words>
  <Characters>2287</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2645</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2013-06-27T15:48:00Z</cp:lastPrinted>
  <dcterms:created xsi:type="dcterms:W3CDTF">2013-11-12T12:33:00Z</dcterms:created>
  <dcterms:modified xsi:type="dcterms:W3CDTF">2013-11-12T12:33:00Z</dcterms:modified>
</cp:coreProperties>
</file>